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4DE52A" w14:textId="49DDD19D" w:rsidR="009A5ECC" w:rsidRPr="002C6662" w:rsidRDefault="00185AC2" w:rsidP="009A5ECC">
      <w:pPr>
        <w:jc w:val="both"/>
        <w:rPr>
          <w:rFonts w:ascii="Arial" w:hAnsi="Arial" w:cs="Arial"/>
          <w:b/>
          <w:sz w:val="24"/>
          <w:szCs w:val="24"/>
        </w:rPr>
      </w:pPr>
      <w:r w:rsidRPr="002C6662">
        <w:rPr>
          <w:b/>
          <w:sz w:val="24"/>
          <w:szCs w:val="24"/>
        </w:rPr>
        <w:t xml:space="preserve">                                  </w:t>
      </w:r>
      <w:r w:rsidR="00F808C7" w:rsidRPr="002C6662">
        <w:rPr>
          <w:rFonts w:ascii="Arial" w:hAnsi="Arial" w:cs="Arial"/>
          <w:b/>
          <w:sz w:val="24"/>
          <w:szCs w:val="24"/>
        </w:rPr>
        <w:t xml:space="preserve">LEI </w:t>
      </w:r>
      <w:r w:rsidR="001F1CF1" w:rsidRPr="002C6662">
        <w:rPr>
          <w:rFonts w:ascii="Arial" w:hAnsi="Arial" w:cs="Arial"/>
          <w:b/>
          <w:sz w:val="24"/>
          <w:szCs w:val="24"/>
        </w:rPr>
        <w:t xml:space="preserve">MUNICIPAL </w:t>
      </w:r>
      <w:r w:rsidR="00F808C7" w:rsidRPr="002C6662">
        <w:rPr>
          <w:rFonts w:ascii="Arial" w:hAnsi="Arial" w:cs="Arial"/>
          <w:b/>
          <w:sz w:val="24"/>
          <w:szCs w:val="24"/>
        </w:rPr>
        <w:t>Nº 1</w:t>
      </w:r>
      <w:r w:rsidRPr="002C6662">
        <w:rPr>
          <w:rFonts w:ascii="Arial" w:hAnsi="Arial" w:cs="Arial"/>
          <w:b/>
          <w:sz w:val="24"/>
          <w:szCs w:val="24"/>
        </w:rPr>
        <w:t>1</w:t>
      </w:r>
      <w:r w:rsidR="001F1CF1" w:rsidRPr="002C6662">
        <w:rPr>
          <w:rFonts w:ascii="Arial" w:hAnsi="Arial" w:cs="Arial"/>
          <w:b/>
          <w:sz w:val="24"/>
          <w:szCs w:val="24"/>
        </w:rPr>
        <w:t>12</w:t>
      </w:r>
      <w:r w:rsidR="00F808C7" w:rsidRPr="002C6662">
        <w:rPr>
          <w:rFonts w:ascii="Arial" w:hAnsi="Arial" w:cs="Arial"/>
          <w:b/>
          <w:sz w:val="24"/>
          <w:szCs w:val="24"/>
        </w:rPr>
        <w:t xml:space="preserve">/2025, DE </w:t>
      </w:r>
      <w:r w:rsidR="009A5ECC" w:rsidRPr="002C6662">
        <w:rPr>
          <w:rFonts w:ascii="Arial" w:hAnsi="Arial" w:cs="Arial"/>
          <w:b/>
          <w:sz w:val="24"/>
          <w:szCs w:val="24"/>
        </w:rPr>
        <w:t>28</w:t>
      </w:r>
      <w:r w:rsidR="00F808C7" w:rsidRPr="002C6662">
        <w:rPr>
          <w:rFonts w:ascii="Arial" w:hAnsi="Arial" w:cs="Arial"/>
          <w:b/>
          <w:sz w:val="24"/>
          <w:szCs w:val="24"/>
        </w:rPr>
        <w:t xml:space="preserve"> DE </w:t>
      </w:r>
      <w:r w:rsidR="001F1CF1" w:rsidRPr="002C6662">
        <w:rPr>
          <w:rFonts w:ascii="Arial" w:hAnsi="Arial" w:cs="Arial"/>
          <w:b/>
          <w:sz w:val="24"/>
          <w:szCs w:val="24"/>
        </w:rPr>
        <w:t>MAIO</w:t>
      </w:r>
      <w:r w:rsidR="00F808C7" w:rsidRPr="002C6662">
        <w:rPr>
          <w:rFonts w:ascii="Arial" w:hAnsi="Arial" w:cs="Arial"/>
          <w:b/>
          <w:sz w:val="24"/>
          <w:szCs w:val="24"/>
        </w:rPr>
        <w:t xml:space="preserve"> DE 2025.</w:t>
      </w:r>
      <w:r w:rsidR="009A5ECC" w:rsidRPr="002C6662">
        <w:rPr>
          <w:rFonts w:ascii="Arial" w:hAnsi="Arial" w:cs="Arial"/>
          <w:b/>
          <w:sz w:val="24"/>
          <w:szCs w:val="24"/>
        </w:rPr>
        <w:t xml:space="preserve"> </w:t>
      </w:r>
    </w:p>
    <w:p w14:paraId="72D0D652" w14:textId="613A7DB1" w:rsidR="0067137B" w:rsidRPr="002C6662" w:rsidRDefault="00185AC2" w:rsidP="002C6662">
      <w:pPr>
        <w:spacing w:line="276" w:lineRule="auto"/>
        <w:ind w:left="4678"/>
        <w:jc w:val="both"/>
        <w:rPr>
          <w:rFonts w:ascii="Arial" w:hAnsi="Arial"/>
          <w:sz w:val="24"/>
          <w:szCs w:val="24"/>
        </w:rPr>
      </w:pPr>
      <w:r w:rsidRPr="002C6662">
        <w:rPr>
          <w:rFonts w:ascii="Arial" w:hAnsi="Arial"/>
          <w:b/>
          <w:sz w:val="24"/>
          <w:szCs w:val="24"/>
        </w:rPr>
        <w:t xml:space="preserve">DISPÕE SOBRE A </w:t>
      </w:r>
      <w:r w:rsidR="00A84D12" w:rsidRPr="002C6662">
        <w:rPr>
          <w:rFonts w:ascii="Arial" w:hAnsi="Arial"/>
          <w:b/>
          <w:sz w:val="24"/>
          <w:szCs w:val="24"/>
        </w:rPr>
        <w:t>CRIAÇÃO DO CONSELHO MUNICIPAL D</w:t>
      </w:r>
      <w:r w:rsidR="00C0197E" w:rsidRPr="002C6662">
        <w:rPr>
          <w:rFonts w:ascii="Arial" w:hAnsi="Arial"/>
          <w:b/>
          <w:sz w:val="24"/>
          <w:szCs w:val="24"/>
        </w:rPr>
        <w:t>A</w:t>
      </w:r>
      <w:r w:rsidRPr="002C6662">
        <w:rPr>
          <w:rFonts w:ascii="Arial" w:hAnsi="Arial"/>
          <w:b/>
          <w:sz w:val="24"/>
          <w:szCs w:val="24"/>
        </w:rPr>
        <w:t xml:space="preserve">                   PESSOA IDOSA E DÁ OUTRAS PROVIDÊNCIAS</w:t>
      </w:r>
      <w:r w:rsidRPr="002C6662">
        <w:rPr>
          <w:rFonts w:ascii="Arial" w:hAnsi="Arial"/>
          <w:b/>
          <w:sz w:val="24"/>
          <w:szCs w:val="24"/>
          <w:highlight w:val="white"/>
        </w:rPr>
        <w:t>.</w:t>
      </w:r>
    </w:p>
    <w:p w14:paraId="0A2DE1E8" w14:textId="4265D176" w:rsidR="002C6662" w:rsidRPr="002C6662" w:rsidRDefault="002C6662" w:rsidP="002C6662">
      <w:pPr>
        <w:spacing w:before="120" w:after="120" w:line="276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2C6662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PAULO ANDRÉ DAL ALBA</w:t>
      </w:r>
      <w:r w:rsidRPr="002C6662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, Prefeito Municipal de Engenho Velho – RS, no uso de suas atribuições legais, em cumprimento ao disposto no artigo 55, inciso, V, da Lei Orgânica Municipal, FAZ SABER que a Câmara Municipal de Vereadores aprovou e ele sanciona e promulga a seguinte, LEI;</w:t>
      </w:r>
    </w:p>
    <w:p w14:paraId="6F6AF78C" w14:textId="7FC66CC7" w:rsidR="00742134" w:rsidRPr="002C6662" w:rsidRDefault="00185AC2" w:rsidP="002C666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b/>
          <w:sz w:val="24"/>
          <w:szCs w:val="24"/>
          <w:highlight w:val="white"/>
        </w:rPr>
        <w:t>Art. 1º -</w:t>
      </w:r>
      <w:r w:rsidRPr="002C6662">
        <w:rPr>
          <w:rFonts w:ascii="Arial" w:hAnsi="Arial"/>
          <w:sz w:val="24"/>
          <w:szCs w:val="24"/>
          <w:highlight w:val="white"/>
        </w:rPr>
        <w:t xml:space="preserve"> Fica criado o Conselho Municipal da Pessoa Idosa – CMI, órgão deliberativo, de caráter permanente e paritário na sua composição, vinculado administrativa e financeiramente à Secretaria Municipal de Assistência Social.</w:t>
      </w:r>
    </w:p>
    <w:p w14:paraId="713AEB6F" w14:textId="0581E999" w:rsidR="00185AC2" w:rsidRPr="002C6662" w:rsidRDefault="00185AC2" w:rsidP="00274C5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b/>
          <w:sz w:val="24"/>
          <w:szCs w:val="24"/>
          <w:highlight w:val="white"/>
        </w:rPr>
        <w:t>Art. 2º -</w:t>
      </w:r>
      <w:r w:rsidRPr="002C6662">
        <w:rPr>
          <w:rFonts w:ascii="Arial" w:hAnsi="Arial"/>
          <w:sz w:val="24"/>
          <w:szCs w:val="24"/>
          <w:highlight w:val="white"/>
        </w:rPr>
        <w:t xml:space="preserve"> Respeitadas as competências exclusivas do Legislativo Municipal, compete ao Conselho Municipal da Pessoa Idosa (CMI):</w:t>
      </w:r>
    </w:p>
    <w:p w14:paraId="147F0324" w14:textId="63EB5471" w:rsidR="00185AC2" w:rsidRPr="002C6662" w:rsidRDefault="00185AC2" w:rsidP="00274C5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sz w:val="24"/>
          <w:szCs w:val="24"/>
          <w:highlight w:val="white"/>
        </w:rPr>
        <w:t>I - Definir diretrizes para a formulação da Política Municipal do Idoso.</w:t>
      </w:r>
    </w:p>
    <w:p w14:paraId="3B829D42" w14:textId="5613664A" w:rsidR="00185AC2" w:rsidRPr="002C6662" w:rsidRDefault="00185AC2" w:rsidP="00274C5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sz w:val="24"/>
          <w:szCs w:val="24"/>
          <w:highlight w:val="white"/>
        </w:rPr>
        <w:t>II - Aprovar a Política Municipal do Idoso a ser proposta pelo executivo.</w:t>
      </w:r>
    </w:p>
    <w:p w14:paraId="1A3B70E6" w14:textId="41480CA9" w:rsidR="00185AC2" w:rsidRPr="002C6662" w:rsidRDefault="00185AC2" w:rsidP="00274C5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sz w:val="24"/>
          <w:szCs w:val="24"/>
          <w:highlight w:val="white"/>
        </w:rPr>
        <w:t>III - Atuar na formulação de estratégias e controle da execução da Política Municipal do Idoso.</w:t>
      </w:r>
    </w:p>
    <w:p w14:paraId="05D6949E" w14:textId="041A78D4" w:rsidR="00185AC2" w:rsidRPr="002C6662" w:rsidRDefault="00185AC2" w:rsidP="00274C5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sz w:val="24"/>
          <w:szCs w:val="24"/>
          <w:highlight w:val="white"/>
        </w:rPr>
        <w:t>IV - Acompanhar, avaliar e fiscalizar os serviços prestados à população idosa pelos órgãos, entidades públicas e privadas no município.</w:t>
      </w:r>
    </w:p>
    <w:p w14:paraId="498900E0" w14:textId="069A10CB" w:rsidR="00185AC2" w:rsidRPr="002C6662" w:rsidRDefault="00185AC2" w:rsidP="00274C5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sz w:val="24"/>
          <w:szCs w:val="24"/>
          <w:highlight w:val="white"/>
        </w:rPr>
        <w:t>V - Fazer proposições objetivando aperfeiçoar a legislação municipal referente à política de atendimento ao idoso.</w:t>
      </w:r>
    </w:p>
    <w:p w14:paraId="41452491" w14:textId="5F8302ED" w:rsidR="00185AC2" w:rsidRPr="002C6662" w:rsidRDefault="00185AC2" w:rsidP="00274C5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sz w:val="24"/>
          <w:szCs w:val="24"/>
          <w:highlight w:val="white"/>
        </w:rPr>
        <w:t>VI – Receber denúncias sobre violações dos direitos da pessoa idosa efetuando o encaminhamento destas aos Órgãos e Entidades responsáveis e propondo medidas para apuração e reparação dessas violações.</w:t>
      </w:r>
    </w:p>
    <w:p w14:paraId="3D46BB7E" w14:textId="40142D5E" w:rsidR="00185AC2" w:rsidRPr="002C6662" w:rsidRDefault="00185AC2" w:rsidP="00274C5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sz w:val="24"/>
          <w:szCs w:val="24"/>
          <w:highlight w:val="white"/>
        </w:rPr>
        <w:t>VII – Participar na definição dos critérios de destinação dos recursos financeiros públicos às instituições que prestam serviços aos idosos.</w:t>
      </w:r>
    </w:p>
    <w:p w14:paraId="75A79743" w14:textId="7A481C94" w:rsidR="00742134" w:rsidRPr="002C6662" w:rsidRDefault="00185AC2" w:rsidP="002C666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sz w:val="24"/>
          <w:szCs w:val="24"/>
          <w:highlight w:val="white"/>
        </w:rPr>
        <w:t>VIII – Elaborar e aprovar seu Regimento Interno.</w:t>
      </w:r>
    </w:p>
    <w:p w14:paraId="0844A1ED" w14:textId="39531940" w:rsidR="00185AC2" w:rsidRPr="002C6662" w:rsidRDefault="00185AC2" w:rsidP="00274C5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b/>
          <w:sz w:val="24"/>
          <w:szCs w:val="24"/>
          <w:highlight w:val="white"/>
        </w:rPr>
        <w:t>Art. 3º -</w:t>
      </w:r>
      <w:r w:rsidRPr="002C6662">
        <w:rPr>
          <w:rFonts w:ascii="Arial" w:hAnsi="Arial"/>
          <w:sz w:val="24"/>
          <w:szCs w:val="24"/>
          <w:highlight w:val="white"/>
        </w:rPr>
        <w:t xml:space="preserve"> O Conselho Municipal da Pessoa Idosa será integrado por </w:t>
      </w:r>
      <w:r w:rsidR="00A84D12" w:rsidRPr="002C6662">
        <w:rPr>
          <w:rFonts w:ascii="Arial" w:hAnsi="Arial"/>
          <w:sz w:val="24"/>
          <w:szCs w:val="24"/>
        </w:rPr>
        <w:t>06 (seis)</w:t>
      </w:r>
      <w:r w:rsidRPr="002C6662">
        <w:rPr>
          <w:rFonts w:ascii="Arial" w:hAnsi="Arial"/>
          <w:sz w:val="24"/>
          <w:szCs w:val="24"/>
        </w:rPr>
        <w:t xml:space="preserve"> membros titulares e </w:t>
      </w:r>
      <w:r w:rsidRPr="002C6662">
        <w:rPr>
          <w:rFonts w:ascii="Arial" w:hAnsi="Arial"/>
          <w:sz w:val="24"/>
          <w:szCs w:val="24"/>
          <w:highlight w:val="white"/>
        </w:rPr>
        <w:t>seus respectivos suplentes representantes do Governo Municipal e Sociedade Civil organizada, com atuação no Município.</w:t>
      </w:r>
    </w:p>
    <w:p w14:paraId="48F0EFBA" w14:textId="77777777" w:rsidR="00A84D12" w:rsidRPr="002C6662" w:rsidRDefault="00185AC2" w:rsidP="00274C52">
      <w:pPr>
        <w:tabs>
          <w:tab w:val="num" w:pos="-66"/>
        </w:tabs>
        <w:ind w:firstLine="2410"/>
        <w:jc w:val="both"/>
        <w:rPr>
          <w:rFonts w:ascii="Arial" w:hAnsi="Arial"/>
          <w:b/>
          <w:sz w:val="24"/>
          <w:szCs w:val="24"/>
          <w:highlight w:val="white"/>
        </w:rPr>
      </w:pPr>
      <w:r w:rsidRPr="002C6662">
        <w:rPr>
          <w:rFonts w:ascii="Arial" w:hAnsi="Arial"/>
          <w:b/>
          <w:sz w:val="24"/>
          <w:szCs w:val="24"/>
          <w:highlight w:val="white"/>
        </w:rPr>
        <w:t>I – Do Governo Municipal</w:t>
      </w:r>
      <w:r w:rsidR="00A84D12" w:rsidRPr="002C6662">
        <w:rPr>
          <w:rFonts w:ascii="Arial" w:hAnsi="Arial"/>
          <w:b/>
          <w:sz w:val="24"/>
          <w:szCs w:val="24"/>
          <w:highlight w:val="white"/>
        </w:rPr>
        <w:t>:</w:t>
      </w:r>
    </w:p>
    <w:p w14:paraId="1E74A331" w14:textId="77777777" w:rsidR="00A84D12" w:rsidRPr="002C6662" w:rsidRDefault="00A84D12" w:rsidP="00274C52">
      <w:pPr>
        <w:tabs>
          <w:tab w:val="num" w:pos="-66"/>
        </w:tabs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sz w:val="24"/>
          <w:szCs w:val="24"/>
          <w:highlight w:val="white"/>
        </w:rPr>
        <w:t>a) R</w:t>
      </w:r>
      <w:r w:rsidR="00185AC2" w:rsidRPr="002C6662">
        <w:rPr>
          <w:rFonts w:ascii="Arial" w:hAnsi="Arial"/>
          <w:sz w:val="24"/>
          <w:szCs w:val="24"/>
          <w:highlight w:val="white"/>
        </w:rPr>
        <w:t>epresentante</w:t>
      </w:r>
      <w:r w:rsidRPr="002C6662">
        <w:rPr>
          <w:rFonts w:ascii="Arial" w:hAnsi="Arial"/>
          <w:sz w:val="24"/>
          <w:szCs w:val="24"/>
          <w:highlight w:val="white"/>
        </w:rPr>
        <w:t xml:space="preserve"> da Secretaria Municipal de Assistência Social;</w:t>
      </w:r>
    </w:p>
    <w:p w14:paraId="35AFCC92" w14:textId="749E10B6" w:rsidR="00A84D12" w:rsidRPr="002C6662" w:rsidRDefault="00A84D12" w:rsidP="00274C52">
      <w:pPr>
        <w:tabs>
          <w:tab w:val="num" w:pos="-66"/>
        </w:tabs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sz w:val="24"/>
          <w:szCs w:val="24"/>
          <w:highlight w:val="white"/>
        </w:rPr>
        <w:lastRenderedPageBreak/>
        <w:t>b) Representante da Secretaria Municipal de Educação</w:t>
      </w:r>
      <w:r w:rsidR="00B97F22" w:rsidRPr="002C6662">
        <w:rPr>
          <w:rFonts w:ascii="Arial" w:hAnsi="Arial"/>
          <w:sz w:val="24"/>
          <w:szCs w:val="24"/>
          <w:highlight w:val="white"/>
        </w:rPr>
        <w:t xml:space="preserve">, Cultura e </w:t>
      </w:r>
      <w:r w:rsidRPr="002C6662">
        <w:rPr>
          <w:rFonts w:ascii="Arial" w:hAnsi="Arial"/>
          <w:sz w:val="24"/>
          <w:szCs w:val="24"/>
          <w:highlight w:val="white"/>
        </w:rPr>
        <w:t>Desporto;</w:t>
      </w:r>
    </w:p>
    <w:p w14:paraId="77FD944E" w14:textId="40E301A0" w:rsidR="00A84D12" w:rsidRPr="002C6662" w:rsidRDefault="00A84D12" w:rsidP="00274C52">
      <w:pPr>
        <w:tabs>
          <w:tab w:val="num" w:pos="-66"/>
        </w:tabs>
        <w:ind w:firstLine="2410"/>
        <w:jc w:val="both"/>
        <w:rPr>
          <w:rFonts w:ascii="Arial" w:hAnsi="Arial"/>
          <w:sz w:val="24"/>
          <w:szCs w:val="24"/>
        </w:rPr>
      </w:pPr>
      <w:r w:rsidRPr="002C6662">
        <w:rPr>
          <w:rFonts w:ascii="Arial" w:hAnsi="Arial"/>
          <w:sz w:val="24"/>
          <w:szCs w:val="24"/>
          <w:highlight w:val="white"/>
        </w:rPr>
        <w:t>c) Representante da Secretaria Municipal de Saúde;</w:t>
      </w:r>
    </w:p>
    <w:p w14:paraId="18B5A205" w14:textId="77777777" w:rsidR="00185AC2" w:rsidRPr="002C6662" w:rsidRDefault="00185AC2" w:rsidP="00274C5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</w:p>
    <w:p w14:paraId="0B155C5B" w14:textId="42165BA4" w:rsidR="00185AC2" w:rsidRPr="002C6662" w:rsidRDefault="00185AC2" w:rsidP="00274C52">
      <w:pPr>
        <w:ind w:firstLine="2410"/>
        <w:jc w:val="both"/>
        <w:rPr>
          <w:rFonts w:ascii="Arial" w:hAnsi="Arial"/>
          <w:b/>
          <w:sz w:val="24"/>
          <w:szCs w:val="24"/>
          <w:highlight w:val="white"/>
        </w:rPr>
      </w:pPr>
      <w:r w:rsidRPr="002C6662">
        <w:rPr>
          <w:rFonts w:ascii="Arial" w:hAnsi="Arial"/>
          <w:b/>
          <w:sz w:val="24"/>
          <w:szCs w:val="24"/>
          <w:highlight w:val="white"/>
        </w:rPr>
        <w:t xml:space="preserve">II - Da sociedade civil organizada: </w:t>
      </w:r>
    </w:p>
    <w:p w14:paraId="6EC67393" w14:textId="1A7C0E50" w:rsidR="00A84D12" w:rsidRPr="002C6662" w:rsidRDefault="00A84D12" w:rsidP="00274C5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sz w:val="24"/>
          <w:szCs w:val="24"/>
          <w:highlight w:val="white"/>
        </w:rPr>
        <w:t>a) Representante da Melhor idade;</w:t>
      </w:r>
    </w:p>
    <w:p w14:paraId="767C52A9" w14:textId="3C25CC00" w:rsidR="00A84D12" w:rsidRPr="002C6662" w:rsidRDefault="00A84D12" w:rsidP="00274C5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sz w:val="24"/>
          <w:szCs w:val="24"/>
          <w:highlight w:val="white"/>
        </w:rPr>
        <w:t>b) Representante do Esporte Clube 1º de Maio;</w:t>
      </w:r>
    </w:p>
    <w:p w14:paraId="2485CD68" w14:textId="1E4323BC" w:rsidR="00A84D12" w:rsidRPr="002C6662" w:rsidRDefault="00A84D12" w:rsidP="00274C5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sz w:val="24"/>
          <w:szCs w:val="24"/>
          <w:highlight w:val="white"/>
        </w:rPr>
        <w:t xml:space="preserve">c) </w:t>
      </w:r>
      <w:r w:rsidR="00503F35" w:rsidRPr="002C6662">
        <w:rPr>
          <w:rFonts w:ascii="Arial" w:hAnsi="Arial"/>
          <w:sz w:val="24"/>
          <w:szCs w:val="24"/>
          <w:highlight w:val="white"/>
        </w:rPr>
        <w:t xml:space="preserve">Representante </w:t>
      </w:r>
      <w:proofErr w:type="spellStart"/>
      <w:r w:rsidR="0041196B" w:rsidRPr="002C6662">
        <w:rPr>
          <w:rFonts w:ascii="Arial" w:hAnsi="Arial"/>
          <w:sz w:val="24"/>
          <w:szCs w:val="24"/>
          <w:highlight w:val="white"/>
        </w:rPr>
        <w:t>Ascar</w:t>
      </w:r>
      <w:proofErr w:type="spellEnd"/>
      <w:r w:rsidR="0041196B" w:rsidRPr="002C6662">
        <w:rPr>
          <w:rFonts w:ascii="Arial" w:hAnsi="Arial"/>
          <w:sz w:val="24"/>
          <w:szCs w:val="24"/>
          <w:highlight w:val="white"/>
        </w:rPr>
        <w:t>/</w:t>
      </w:r>
      <w:proofErr w:type="spellStart"/>
      <w:r w:rsidR="0041196B" w:rsidRPr="002C6662">
        <w:rPr>
          <w:rFonts w:ascii="Arial" w:hAnsi="Arial"/>
          <w:sz w:val="24"/>
          <w:szCs w:val="24"/>
          <w:highlight w:val="white"/>
        </w:rPr>
        <w:t>Emater</w:t>
      </w:r>
      <w:proofErr w:type="spellEnd"/>
      <w:r w:rsidRPr="002C6662">
        <w:rPr>
          <w:rFonts w:ascii="Arial" w:hAnsi="Arial"/>
          <w:sz w:val="24"/>
          <w:szCs w:val="24"/>
          <w:highlight w:val="white"/>
        </w:rPr>
        <w:t>.</w:t>
      </w:r>
    </w:p>
    <w:p w14:paraId="2A6B211F" w14:textId="0C85579A" w:rsidR="0057401C" w:rsidRPr="002C6662" w:rsidRDefault="0057401C" w:rsidP="00274C5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bCs/>
          <w:sz w:val="24"/>
          <w:szCs w:val="24"/>
          <w:highlight w:val="white"/>
        </w:rPr>
        <w:t>§ 1º -</w:t>
      </w:r>
      <w:r w:rsidRPr="002C6662">
        <w:rPr>
          <w:rFonts w:ascii="Arial" w:hAnsi="Arial"/>
          <w:sz w:val="24"/>
          <w:szCs w:val="24"/>
          <w:highlight w:val="white"/>
        </w:rPr>
        <w:t xml:space="preserve"> Os membros do CMI e seus respectivos suplentes serão indicados pelas áreas nele representadas e designados por ato do Prefeito Municipal para o </w:t>
      </w:r>
      <w:r w:rsidRPr="002C6662">
        <w:rPr>
          <w:rFonts w:ascii="Arial" w:hAnsi="Arial"/>
          <w:b/>
          <w:sz w:val="24"/>
          <w:szCs w:val="24"/>
          <w:highlight w:val="white"/>
          <w:u w:val="single"/>
        </w:rPr>
        <w:t>mandato de dois anos</w:t>
      </w:r>
      <w:r w:rsidRPr="002C6662">
        <w:rPr>
          <w:rFonts w:ascii="Arial" w:hAnsi="Arial"/>
          <w:sz w:val="24"/>
          <w:szCs w:val="24"/>
          <w:highlight w:val="white"/>
        </w:rPr>
        <w:t>, permitida uma recondução, por igual período.</w:t>
      </w:r>
    </w:p>
    <w:p w14:paraId="0944D6B9" w14:textId="727E589A" w:rsidR="0057401C" w:rsidRPr="002C6662" w:rsidRDefault="0057401C" w:rsidP="00274C5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bCs/>
          <w:sz w:val="24"/>
          <w:szCs w:val="24"/>
          <w:highlight w:val="white"/>
        </w:rPr>
        <w:t>§ 2º -</w:t>
      </w:r>
      <w:r w:rsidRPr="002C6662">
        <w:rPr>
          <w:rFonts w:ascii="Arial" w:hAnsi="Arial"/>
          <w:sz w:val="24"/>
          <w:szCs w:val="24"/>
          <w:highlight w:val="white"/>
        </w:rPr>
        <w:t xml:space="preserve"> O órgão ou entidade que, por qualquer motivo, renunciar a sua representação ou deixar de participar do CMI, ou deixar de existir, deverá ser substituído, por órgão ou entidade representativa do respectivo segmento através do processo seletivo.</w:t>
      </w:r>
    </w:p>
    <w:p w14:paraId="30EE24FD" w14:textId="77777777" w:rsidR="0057401C" w:rsidRPr="002C6662" w:rsidRDefault="0057401C" w:rsidP="00274C5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bCs/>
          <w:sz w:val="24"/>
          <w:szCs w:val="24"/>
          <w:highlight w:val="white"/>
        </w:rPr>
        <w:t>§ 3º -</w:t>
      </w:r>
      <w:r w:rsidRPr="002C6662">
        <w:rPr>
          <w:rFonts w:ascii="Arial" w:hAnsi="Arial"/>
          <w:sz w:val="24"/>
          <w:szCs w:val="24"/>
          <w:highlight w:val="white"/>
        </w:rPr>
        <w:t xml:space="preserve"> Além dos membros indicados pelas entidades mencionadas no art. 3º, poderão fazer parte do conselho pessoas indicadas pelos grupos de idosos organizados do Município, com direito a voz, desde que aceitos pela maioria dos membros do Conselho.</w:t>
      </w:r>
    </w:p>
    <w:p w14:paraId="3962EAA3" w14:textId="3B7D5792" w:rsidR="00742134" w:rsidRPr="002C6662" w:rsidRDefault="00A2496E" w:rsidP="002C666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bCs/>
          <w:sz w:val="24"/>
          <w:szCs w:val="24"/>
          <w:highlight w:val="white"/>
        </w:rPr>
        <w:t>§ 4º -</w:t>
      </w:r>
      <w:r w:rsidRPr="002C6662">
        <w:rPr>
          <w:rFonts w:ascii="Arial" w:hAnsi="Arial"/>
          <w:sz w:val="24"/>
          <w:szCs w:val="24"/>
          <w:highlight w:val="white"/>
        </w:rPr>
        <w:t xml:space="preserve"> O mandato dos membros do CMI será gratuito e considerado como relevante serviço prestado ao Município</w:t>
      </w:r>
      <w:r w:rsidR="00583CF7" w:rsidRPr="002C6662">
        <w:rPr>
          <w:rFonts w:ascii="Arial" w:hAnsi="Arial"/>
          <w:sz w:val="24"/>
          <w:szCs w:val="24"/>
          <w:highlight w:val="white"/>
        </w:rPr>
        <w:t>.</w:t>
      </w:r>
    </w:p>
    <w:p w14:paraId="22D04E73" w14:textId="529554FA" w:rsidR="00742134" w:rsidRPr="002C6662" w:rsidRDefault="00185AC2" w:rsidP="002C666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b/>
          <w:sz w:val="24"/>
          <w:szCs w:val="24"/>
          <w:highlight w:val="white"/>
        </w:rPr>
        <w:t>Art. 4º -</w:t>
      </w:r>
      <w:r w:rsidRPr="002C6662">
        <w:rPr>
          <w:rFonts w:ascii="Arial" w:hAnsi="Arial"/>
          <w:sz w:val="24"/>
          <w:szCs w:val="24"/>
          <w:highlight w:val="white"/>
        </w:rPr>
        <w:t xml:space="preserve"> O CMI terá seu funcionamento regido por Regimento Interno próprio, que deverá ser aprovado num prazo máximo de </w:t>
      </w:r>
      <w:r w:rsidR="0057401C" w:rsidRPr="002C6662">
        <w:rPr>
          <w:rFonts w:ascii="Arial" w:hAnsi="Arial"/>
          <w:sz w:val="24"/>
          <w:szCs w:val="24"/>
          <w:highlight w:val="white"/>
        </w:rPr>
        <w:t>120</w:t>
      </w:r>
      <w:r w:rsidRPr="002C6662">
        <w:rPr>
          <w:rFonts w:ascii="Arial" w:hAnsi="Arial"/>
          <w:sz w:val="24"/>
          <w:szCs w:val="24"/>
          <w:highlight w:val="white"/>
        </w:rPr>
        <w:t xml:space="preserve"> (</w:t>
      </w:r>
      <w:r w:rsidR="0057401C" w:rsidRPr="002C6662">
        <w:rPr>
          <w:rFonts w:ascii="Arial" w:hAnsi="Arial"/>
          <w:sz w:val="24"/>
          <w:szCs w:val="24"/>
          <w:highlight w:val="white"/>
        </w:rPr>
        <w:t>cento e vinte d</w:t>
      </w:r>
      <w:r w:rsidRPr="002C6662">
        <w:rPr>
          <w:rFonts w:ascii="Arial" w:hAnsi="Arial"/>
          <w:sz w:val="24"/>
          <w:szCs w:val="24"/>
          <w:highlight w:val="white"/>
        </w:rPr>
        <w:t>ias) a contar da posse de seus membros.</w:t>
      </w:r>
    </w:p>
    <w:p w14:paraId="2C5E6673" w14:textId="45E9EBF6" w:rsidR="00742134" w:rsidRPr="002C6662" w:rsidRDefault="00185AC2" w:rsidP="002C666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b/>
          <w:sz w:val="24"/>
          <w:szCs w:val="24"/>
          <w:highlight w:val="white"/>
        </w:rPr>
        <w:t>Art. 5º -</w:t>
      </w:r>
      <w:r w:rsidRPr="002C6662">
        <w:rPr>
          <w:rFonts w:ascii="Arial" w:hAnsi="Arial"/>
          <w:sz w:val="24"/>
          <w:szCs w:val="24"/>
          <w:highlight w:val="white"/>
        </w:rPr>
        <w:t xml:space="preserve"> O CMI se reunirá ordinariamente uma vez</w:t>
      </w:r>
      <w:r w:rsidR="00C733B0" w:rsidRPr="002C6662">
        <w:rPr>
          <w:rFonts w:ascii="Arial" w:hAnsi="Arial"/>
          <w:sz w:val="24"/>
          <w:szCs w:val="24"/>
          <w:highlight w:val="white"/>
        </w:rPr>
        <w:t xml:space="preserve"> a cada semestre</w:t>
      </w:r>
      <w:r w:rsidRPr="002C6662">
        <w:rPr>
          <w:rFonts w:ascii="Arial" w:hAnsi="Arial"/>
          <w:sz w:val="24"/>
          <w:szCs w:val="24"/>
          <w:highlight w:val="white"/>
        </w:rPr>
        <w:t>, podendo ser convocada extraordinariamente ou por requerimento da maioria dos seus membros.</w:t>
      </w:r>
    </w:p>
    <w:p w14:paraId="7CBE8D9F" w14:textId="77777777" w:rsidR="00583CF7" w:rsidRPr="002C6662" w:rsidRDefault="00185AC2" w:rsidP="00274C52">
      <w:pPr>
        <w:ind w:firstLine="2410"/>
        <w:jc w:val="both"/>
        <w:rPr>
          <w:rFonts w:ascii="Arial" w:hAnsi="Arial"/>
          <w:sz w:val="24"/>
          <w:szCs w:val="24"/>
        </w:rPr>
      </w:pPr>
      <w:r w:rsidRPr="002C6662">
        <w:rPr>
          <w:rFonts w:ascii="Arial" w:hAnsi="Arial"/>
          <w:b/>
          <w:sz w:val="24"/>
          <w:szCs w:val="24"/>
          <w:highlight w:val="white"/>
        </w:rPr>
        <w:t>Art. 6º -</w:t>
      </w:r>
      <w:r w:rsidRPr="002C6662">
        <w:rPr>
          <w:rFonts w:ascii="Arial" w:hAnsi="Arial"/>
          <w:sz w:val="24"/>
          <w:szCs w:val="24"/>
          <w:highlight w:val="white"/>
        </w:rPr>
        <w:t xml:space="preserve"> </w:t>
      </w:r>
      <w:r w:rsidR="00583CF7" w:rsidRPr="002C6662">
        <w:rPr>
          <w:rFonts w:ascii="Arial" w:hAnsi="Arial"/>
          <w:sz w:val="24"/>
          <w:szCs w:val="24"/>
        </w:rPr>
        <w:t>Para melhor desempenho de suas funções o CMI poderá recorrer a pessoas e entidades, mediante os seguintes critérios:</w:t>
      </w:r>
    </w:p>
    <w:p w14:paraId="354C0A91" w14:textId="77777777" w:rsidR="00583CF7" w:rsidRPr="002C6662" w:rsidRDefault="00583CF7" w:rsidP="00274C52">
      <w:pPr>
        <w:ind w:firstLine="2410"/>
        <w:jc w:val="both"/>
        <w:rPr>
          <w:rFonts w:ascii="Arial" w:hAnsi="Arial"/>
          <w:sz w:val="24"/>
          <w:szCs w:val="24"/>
        </w:rPr>
      </w:pPr>
      <w:r w:rsidRPr="002C6662">
        <w:rPr>
          <w:rFonts w:ascii="Arial" w:hAnsi="Arial"/>
          <w:sz w:val="24"/>
          <w:szCs w:val="24"/>
        </w:rPr>
        <w:t>I - poderão ser convidadas pessoas ou instituições de notória especialização para assessorar o CMI em assuntos específicos;</w:t>
      </w:r>
    </w:p>
    <w:p w14:paraId="3C8D06FF" w14:textId="3A0E20D9" w:rsidR="00742134" w:rsidRPr="002C6662" w:rsidRDefault="00583CF7" w:rsidP="002C6662">
      <w:pPr>
        <w:ind w:firstLine="2410"/>
        <w:jc w:val="both"/>
        <w:rPr>
          <w:rFonts w:ascii="Arial" w:hAnsi="Arial"/>
          <w:sz w:val="24"/>
          <w:szCs w:val="24"/>
        </w:rPr>
      </w:pPr>
      <w:r w:rsidRPr="002C6662">
        <w:rPr>
          <w:rFonts w:ascii="Arial" w:hAnsi="Arial"/>
          <w:sz w:val="24"/>
          <w:szCs w:val="24"/>
        </w:rPr>
        <w:t>II - poderão ser criadas comissões internas, constituídas por entidades - membros do CMI e outras instituições, para promover estudos e emitir pareceres a respeito de temas específicos, que tratem da Política do Idoso.</w:t>
      </w:r>
    </w:p>
    <w:p w14:paraId="10328C17" w14:textId="0012473B" w:rsidR="00583CF7" w:rsidRPr="002C6662" w:rsidRDefault="00583CF7" w:rsidP="00274C5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b/>
          <w:bCs/>
          <w:sz w:val="24"/>
          <w:szCs w:val="24"/>
          <w:highlight w:val="white"/>
        </w:rPr>
        <w:t>Art. 7º</w:t>
      </w:r>
      <w:r w:rsidRPr="002C6662">
        <w:rPr>
          <w:rFonts w:ascii="Arial" w:hAnsi="Arial"/>
          <w:sz w:val="24"/>
          <w:szCs w:val="24"/>
          <w:highlight w:val="white"/>
        </w:rPr>
        <w:t xml:space="preserve"> - A Secretaria Municipal de Assistência Social dará o apoio administrativo necessário ao funcionamento do CMI.</w:t>
      </w:r>
    </w:p>
    <w:p w14:paraId="494EA0EC" w14:textId="13676173" w:rsidR="00185AC2" w:rsidRPr="002C6662" w:rsidRDefault="00583CF7" w:rsidP="00274C5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b/>
          <w:sz w:val="24"/>
          <w:szCs w:val="24"/>
          <w:highlight w:val="white"/>
        </w:rPr>
        <w:t>Art. 8º -</w:t>
      </w:r>
      <w:r w:rsidRPr="002C6662">
        <w:rPr>
          <w:rFonts w:ascii="Arial" w:hAnsi="Arial"/>
          <w:sz w:val="24"/>
          <w:szCs w:val="24"/>
          <w:highlight w:val="white"/>
        </w:rPr>
        <w:t xml:space="preserve"> </w:t>
      </w:r>
      <w:r w:rsidR="00185AC2" w:rsidRPr="002C6662">
        <w:rPr>
          <w:rFonts w:ascii="Arial" w:hAnsi="Arial"/>
          <w:sz w:val="24"/>
          <w:szCs w:val="24"/>
          <w:highlight w:val="white"/>
        </w:rPr>
        <w:t>O CMI terá a seguinte estrutura:</w:t>
      </w:r>
    </w:p>
    <w:p w14:paraId="219AB253" w14:textId="62C966A9" w:rsidR="00185AC2" w:rsidRPr="002C6662" w:rsidRDefault="00185AC2" w:rsidP="00274C5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sz w:val="24"/>
          <w:szCs w:val="24"/>
          <w:highlight w:val="white"/>
        </w:rPr>
        <w:lastRenderedPageBreak/>
        <w:t>I – Plenário como órgão de deliberação máxima.</w:t>
      </w:r>
    </w:p>
    <w:p w14:paraId="0952277A" w14:textId="4B0EEE90" w:rsidR="00742134" w:rsidRPr="002C6662" w:rsidRDefault="00185AC2" w:rsidP="002C666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sz w:val="24"/>
          <w:szCs w:val="24"/>
          <w:highlight w:val="white"/>
        </w:rPr>
        <w:t>II – Diretoria eleita entre seus membros.</w:t>
      </w:r>
    </w:p>
    <w:p w14:paraId="58435CBA" w14:textId="16E2D9F7" w:rsidR="007631C5" w:rsidRPr="002C6662" w:rsidRDefault="007631C5" w:rsidP="002C6662">
      <w:pPr>
        <w:ind w:firstLine="2410"/>
        <w:jc w:val="both"/>
        <w:rPr>
          <w:rFonts w:ascii="Arial" w:hAnsi="Arial"/>
          <w:b/>
          <w:sz w:val="24"/>
          <w:szCs w:val="24"/>
          <w:highlight w:val="white"/>
        </w:rPr>
      </w:pPr>
      <w:r w:rsidRPr="002C6662">
        <w:rPr>
          <w:rFonts w:ascii="Arial" w:hAnsi="Arial"/>
          <w:b/>
          <w:bCs/>
          <w:sz w:val="24"/>
          <w:szCs w:val="24"/>
          <w:highlight w:val="white"/>
        </w:rPr>
        <w:t>Art. 9º -</w:t>
      </w:r>
      <w:r w:rsidRPr="002C6662">
        <w:rPr>
          <w:rFonts w:ascii="Arial" w:hAnsi="Arial"/>
          <w:b/>
          <w:sz w:val="24"/>
          <w:szCs w:val="24"/>
          <w:highlight w:val="white"/>
        </w:rPr>
        <w:t xml:space="preserve"> </w:t>
      </w:r>
      <w:r w:rsidRPr="002C6662">
        <w:rPr>
          <w:rFonts w:ascii="Arial" w:hAnsi="Arial"/>
          <w:sz w:val="24"/>
          <w:szCs w:val="24"/>
          <w:highlight w:val="white"/>
        </w:rPr>
        <w:t>O Plenário é órgão soberano do CMI e a ela compete exercer o controle, fiscalização, zelando e avaliando a execução das Políticas Municipais do Idoso, na forma de legislação vigente.</w:t>
      </w:r>
    </w:p>
    <w:p w14:paraId="2FC127B2" w14:textId="17D08F6E" w:rsidR="00742134" w:rsidRPr="002C6662" w:rsidRDefault="005A533B" w:rsidP="002C666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b/>
          <w:sz w:val="24"/>
          <w:szCs w:val="24"/>
          <w:highlight w:val="white"/>
        </w:rPr>
        <w:t xml:space="preserve">Art. 10 - </w:t>
      </w:r>
      <w:r w:rsidRPr="002C6662">
        <w:rPr>
          <w:rFonts w:ascii="Arial" w:hAnsi="Arial"/>
          <w:sz w:val="24"/>
          <w:szCs w:val="24"/>
          <w:highlight w:val="white"/>
        </w:rPr>
        <w:t>A Diretoria do Conselho é composta por um Presidente, um Vice-Presidente e Secretário, que serão escolhidos dentre os seus membros, em quórum mínimo de 2/3 (dois terços), eleitos pela Assembleia Geral, na primeira reunião, que deverá ser presidida pelo conselheiro mais velho ou quem ele indicar.</w:t>
      </w:r>
    </w:p>
    <w:p w14:paraId="201CB03B" w14:textId="371B395E" w:rsidR="00742134" w:rsidRPr="002C6662" w:rsidRDefault="005A533B" w:rsidP="002C666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b/>
          <w:sz w:val="24"/>
          <w:szCs w:val="24"/>
          <w:highlight w:val="white"/>
        </w:rPr>
        <w:t xml:space="preserve">Art. 11 </w:t>
      </w:r>
      <w:r w:rsidR="000631CD" w:rsidRPr="002C6662">
        <w:rPr>
          <w:rFonts w:ascii="Arial" w:hAnsi="Arial"/>
          <w:b/>
          <w:sz w:val="24"/>
          <w:szCs w:val="24"/>
          <w:highlight w:val="white"/>
        </w:rPr>
        <w:t>–</w:t>
      </w:r>
      <w:r w:rsidRPr="002C6662">
        <w:rPr>
          <w:rFonts w:ascii="Arial" w:hAnsi="Arial"/>
          <w:sz w:val="24"/>
          <w:szCs w:val="24"/>
          <w:highlight w:val="white"/>
        </w:rPr>
        <w:t xml:space="preserve"> As organizações de assistência social, públicas ou privadas, na área do idoso, bem como toda e qualquer entidade, com ou sem fins assistenciais com atuação na área do idoso, deverão cadastrar-se no CMI.</w:t>
      </w:r>
    </w:p>
    <w:p w14:paraId="07A195BD" w14:textId="2A748CCA" w:rsidR="00742134" w:rsidRPr="002C6662" w:rsidRDefault="00DD0BF0" w:rsidP="002C666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b/>
          <w:bCs/>
          <w:sz w:val="24"/>
          <w:szCs w:val="24"/>
          <w:highlight w:val="white"/>
        </w:rPr>
        <w:t>Art. 12 -</w:t>
      </w:r>
      <w:r w:rsidRPr="002C6662">
        <w:rPr>
          <w:rFonts w:ascii="Arial" w:hAnsi="Arial"/>
          <w:sz w:val="24"/>
          <w:szCs w:val="24"/>
          <w:highlight w:val="white"/>
        </w:rPr>
        <w:t xml:space="preserve"> Após a posse de seus membros, no prazo de 60 (sessenta) dias, o CMI deverá elaborar o Regimento Interno que será instituído por ato do Executivo, depois de aprovado por dois terços de seus membros.</w:t>
      </w:r>
    </w:p>
    <w:p w14:paraId="5CFA2004" w14:textId="5449D95A" w:rsidR="00742134" w:rsidRPr="002C6662" w:rsidRDefault="00185AC2" w:rsidP="002C666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b/>
          <w:sz w:val="24"/>
          <w:szCs w:val="24"/>
          <w:highlight w:val="white"/>
        </w:rPr>
        <w:t xml:space="preserve">Art. </w:t>
      </w:r>
      <w:r w:rsidR="00DD0BF0" w:rsidRPr="002C6662">
        <w:rPr>
          <w:rFonts w:ascii="Arial" w:hAnsi="Arial"/>
          <w:b/>
          <w:sz w:val="24"/>
          <w:szCs w:val="24"/>
          <w:highlight w:val="white"/>
        </w:rPr>
        <w:t>13</w:t>
      </w:r>
      <w:r w:rsidRPr="002C6662">
        <w:rPr>
          <w:rFonts w:ascii="Arial" w:hAnsi="Arial"/>
          <w:b/>
          <w:sz w:val="24"/>
          <w:szCs w:val="24"/>
          <w:highlight w:val="white"/>
        </w:rPr>
        <w:t xml:space="preserve"> –</w:t>
      </w:r>
      <w:r w:rsidRPr="002C6662">
        <w:rPr>
          <w:rFonts w:ascii="Arial" w:hAnsi="Arial"/>
          <w:sz w:val="24"/>
          <w:szCs w:val="24"/>
          <w:highlight w:val="white"/>
        </w:rPr>
        <w:t xml:space="preserve"> As deliberações do Conselho, incluindo as eleições, serão tomadas por maioria absoluta de votos das instituições conselheiras.</w:t>
      </w:r>
    </w:p>
    <w:p w14:paraId="02AB27AD" w14:textId="10B64257" w:rsidR="00742134" w:rsidRPr="002C6662" w:rsidRDefault="00185AC2" w:rsidP="00B97F22">
      <w:pPr>
        <w:ind w:firstLine="2410"/>
        <w:jc w:val="both"/>
        <w:rPr>
          <w:rFonts w:ascii="Arial" w:hAnsi="Arial"/>
          <w:sz w:val="24"/>
          <w:szCs w:val="24"/>
        </w:rPr>
      </w:pPr>
      <w:r w:rsidRPr="002C6662">
        <w:rPr>
          <w:rFonts w:ascii="Arial" w:hAnsi="Arial"/>
          <w:b/>
          <w:sz w:val="24"/>
          <w:szCs w:val="24"/>
          <w:highlight w:val="white"/>
        </w:rPr>
        <w:t xml:space="preserve">Art. </w:t>
      </w:r>
      <w:r w:rsidR="00817B35" w:rsidRPr="002C6662">
        <w:rPr>
          <w:rFonts w:ascii="Arial" w:hAnsi="Arial"/>
          <w:b/>
          <w:sz w:val="24"/>
          <w:szCs w:val="24"/>
          <w:highlight w:val="white"/>
        </w:rPr>
        <w:t>14</w:t>
      </w:r>
      <w:r w:rsidRPr="002C6662">
        <w:rPr>
          <w:rFonts w:ascii="Arial" w:hAnsi="Arial"/>
          <w:b/>
          <w:sz w:val="24"/>
          <w:szCs w:val="24"/>
          <w:highlight w:val="white"/>
        </w:rPr>
        <w:t xml:space="preserve"> –</w:t>
      </w:r>
      <w:r w:rsidR="00170D30" w:rsidRPr="002C6662">
        <w:rPr>
          <w:rFonts w:ascii="Arial" w:hAnsi="Arial"/>
          <w:sz w:val="24"/>
          <w:szCs w:val="24"/>
          <w:highlight w:val="white"/>
        </w:rPr>
        <w:t xml:space="preserve"> </w:t>
      </w:r>
      <w:r w:rsidR="000A4B6A" w:rsidRPr="002C6662">
        <w:rPr>
          <w:rFonts w:ascii="Arial" w:hAnsi="Arial"/>
          <w:sz w:val="24"/>
          <w:szCs w:val="24"/>
        </w:rPr>
        <w:t xml:space="preserve">Fica criado o Fundo Municipal do Idoso (FMI), instrumento de captação, repasse e aplicação de recursos destinados a propiciar suporte financeiro para a implantação, manutenção e desenvolvimento de planos, programas, projetos e ações voltadas às pessoas idosas no Município de Engenho Velho. </w:t>
      </w:r>
    </w:p>
    <w:p w14:paraId="009E8FEE" w14:textId="77777777" w:rsidR="009F6067" w:rsidRPr="002C6662" w:rsidRDefault="009F6067" w:rsidP="00274C5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b/>
          <w:bCs/>
          <w:sz w:val="24"/>
          <w:szCs w:val="24"/>
          <w:highlight w:val="white"/>
        </w:rPr>
        <w:t>Art. 15 -</w:t>
      </w:r>
      <w:r w:rsidRPr="002C6662">
        <w:rPr>
          <w:rFonts w:ascii="Arial" w:hAnsi="Arial"/>
          <w:sz w:val="24"/>
          <w:szCs w:val="24"/>
          <w:highlight w:val="white"/>
        </w:rPr>
        <w:t xml:space="preserve"> Constituirão receitas do Fundo Municipal do Idoso: </w:t>
      </w:r>
    </w:p>
    <w:p w14:paraId="5E043D01" w14:textId="77777777" w:rsidR="009F6067" w:rsidRPr="002C6662" w:rsidRDefault="009F6067" w:rsidP="00274C5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bCs/>
          <w:sz w:val="24"/>
          <w:szCs w:val="24"/>
          <w:highlight w:val="white"/>
        </w:rPr>
        <w:t>I -</w:t>
      </w:r>
      <w:r w:rsidRPr="002C6662">
        <w:rPr>
          <w:rFonts w:ascii="Arial" w:hAnsi="Arial"/>
          <w:sz w:val="24"/>
          <w:szCs w:val="24"/>
          <w:highlight w:val="white"/>
        </w:rPr>
        <w:t xml:space="preserve"> dotações orçamentárias da União, do Estado e do Município;</w:t>
      </w:r>
    </w:p>
    <w:p w14:paraId="63A53B42" w14:textId="77777777" w:rsidR="009F6067" w:rsidRPr="002C6662" w:rsidRDefault="009F6067" w:rsidP="00274C5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bCs/>
          <w:sz w:val="24"/>
          <w:szCs w:val="24"/>
          <w:highlight w:val="white"/>
        </w:rPr>
        <w:t>II -</w:t>
      </w:r>
      <w:r w:rsidRPr="002C6662">
        <w:rPr>
          <w:rFonts w:ascii="Arial" w:hAnsi="Arial"/>
          <w:sz w:val="24"/>
          <w:szCs w:val="24"/>
          <w:highlight w:val="white"/>
        </w:rPr>
        <w:t xml:space="preserve"> as resultantes de doações do setor privado, pessoas físicas ou jurídicas;</w:t>
      </w:r>
    </w:p>
    <w:p w14:paraId="54DF4DDC" w14:textId="77777777" w:rsidR="009F6067" w:rsidRPr="002C6662" w:rsidRDefault="009F6067" w:rsidP="00274C5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bCs/>
          <w:sz w:val="24"/>
          <w:szCs w:val="24"/>
          <w:highlight w:val="white"/>
        </w:rPr>
        <w:t>III -</w:t>
      </w:r>
      <w:r w:rsidRPr="002C6662">
        <w:rPr>
          <w:rFonts w:ascii="Arial" w:hAnsi="Arial"/>
          <w:sz w:val="24"/>
          <w:szCs w:val="24"/>
          <w:highlight w:val="white"/>
        </w:rPr>
        <w:t xml:space="preserve"> os rendimentos eventuais, inclusive de aplicações financeiras dos recursos disponíveis;</w:t>
      </w:r>
    </w:p>
    <w:p w14:paraId="15BAC691" w14:textId="77777777" w:rsidR="009F6067" w:rsidRPr="002C6662" w:rsidRDefault="009F6067" w:rsidP="00274C5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bCs/>
          <w:sz w:val="24"/>
          <w:szCs w:val="24"/>
          <w:highlight w:val="white"/>
        </w:rPr>
        <w:t>IV -</w:t>
      </w:r>
      <w:r w:rsidRPr="002C6662">
        <w:rPr>
          <w:rFonts w:ascii="Arial" w:hAnsi="Arial"/>
          <w:sz w:val="24"/>
          <w:szCs w:val="24"/>
          <w:highlight w:val="white"/>
        </w:rPr>
        <w:t xml:space="preserve"> as advindas de acordos ou convênios;</w:t>
      </w:r>
    </w:p>
    <w:p w14:paraId="396073C1" w14:textId="77777777" w:rsidR="009F6067" w:rsidRPr="002C6662" w:rsidRDefault="009F6067" w:rsidP="00274C5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bCs/>
          <w:sz w:val="24"/>
          <w:szCs w:val="24"/>
          <w:highlight w:val="white"/>
        </w:rPr>
        <w:t>V -</w:t>
      </w:r>
      <w:r w:rsidRPr="002C6662">
        <w:rPr>
          <w:rFonts w:ascii="Arial" w:hAnsi="Arial"/>
          <w:sz w:val="24"/>
          <w:szCs w:val="24"/>
          <w:highlight w:val="white"/>
        </w:rPr>
        <w:t xml:space="preserve"> as provenientes das multas aplicadas com base na </w:t>
      </w:r>
      <w:hyperlink r:id="rId7" w:tgtFrame="new" w:history="1">
        <w:r w:rsidRPr="002C6662">
          <w:rPr>
            <w:rStyle w:val="Hyperlink"/>
            <w:rFonts w:ascii="Arial" w:hAnsi="Arial"/>
            <w:color w:val="auto"/>
            <w:sz w:val="24"/>
            <w:szCs w:val="24"/>
            <w:highlight w:val="white"/>
            <w:u w:val="none"/>
          </w:rPr>
          <w:t>Lei nº 10.741</w:t>
        </w:r>
      </w:hyperlink>
      <w:r w:rsidRPr="002C6662">
        <w:rPr>
          <w:rFonts w:ascii="Arial" w:hAnsi="Arial"/>
          <w:sz w:val="24"/>
          <w:szCs w:val="24"/>
          <w:highlight w:val="white"/>
        </w:rPr>
        <w:t>, de 01 de outubro de 2003;</w:t>
      </w:r>
    </w:p>
    <w:p w14:paraId="7B1DD2BD" w14:textId="302445D6" w:rsidR="00742134" w:rsidRPr="002C6662" w:rsidRDefault="009F6067" w:rsidP="002C666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bCs/>
          <w:sz w:val="24"/>
          <w:szCs w:val="24"/>
          <w:highlight w:val="white"/>
        </w:rPr>
        <w:t>VI -</w:t>
      </w:r>
      <w:r w:rsidRPr="002C6662">
        <w:rPr>
          <w:rFonts w:ascii="Arial" w:hAnsi="Arial"/>
          <w:sz w:val="24"/>
          <w:szCs w:val="24"/>
          <w:highlight w:val="white"/>
        </w:rPr>
        <w:t xml:space="preserve"> outras.</w:t>
      </w:r>
    </w:p>
    <w:p w14:paraId="05E7D82E" w14:textId="77777777" w:rsidR="00993C2B" w:rsidRPr="002C6662" w:rsidRDefault="00993C2B" w:rsidP="00274C5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b/>
          <w:bCs/>
          <w:sz w:val="24"/>
          <w:szCs w:val="24"/>
          <w:highlight w:val="white"/>
        </w:rPr>
        <w:t>Art. 16 -</w:t>
      </w:r>
      <w:r w:rsidRPr="002C6662">
        <w:rPr>
          <w:rFonts w:ascii="Arial" w:hAnsi="Arial"/>
          <w:sz w:val="24"/>
          <w:szCs w:val="24"/>
          <w:highlight w:val="white"/>
        </w:rPr>
        <w:t xml:space="preserve"> O Fundo Municipal ficará vinculado diretamente à Secretaria Municipal de Assistência Social, tendo sua destinação liberada através de projetos, programas e atividades previstas no plano de ação e aplicação aprovado pelo Conselho Municipal do Idoso.</w:t>
      </w:r>
    </w:p>
    <w:p w14:paraId="2A5D1D00" w14:textId="77777777" w:rsidR="00993C2B" w:rsidRPr="002C6662" w:rsidRDefault="00993C2B" w:rsidP="00274C5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bCs/>
          <w:sz w:val="24"/>
          <w:szCs w:val="24"/>
          <w:highlight w:val="white"/>
        </w:rPr>
        <w:lastRenderedPageBreak/>
        <w:t>§ 1º</w:t>
      </w:r>
      <w:r w:rsidRPr="002C6662">
        <w:rPr>
          <w:rFonts w:ascii="Arial" w:hAnsi="Arial"/>
          <w:sz w:val="24"/>
          <w:szCs w:val="24"/>
          <w:highlight w:val="white"/>
        </w:rPr>
        <w:t xml:space="preserve"> - Será aberta conta bancária específica em instituição financeira oficial, sob a denominação de Fundo Municipal do Idoso, para movimentação dos recursos financeiros do Fundo, sendo elaborado balancete demonstrativo da receita e da despesa, que deverá ser publicado, após aprovação do Conselho Municipal do Idoso, a cada ano.</w:t>
      </w:r>
    </w:p>
    <w:p w14:paraId="512E5CFE" w14:textId="77777777" w:rsidR="00993C2B" w:rsidRPr="002C6662" w:rsidRDefault="00993C2B" w:rsidP="00274C5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bCs/>
          <w:sz w:val="24"/>
          <w:szCs w:val="24"/>
          <w:highlight w:val="white"/>
        </w:rPr>
        <w:t>§ 2º -</w:t>
      </w:r>
      <w:r w:rsidRPr="002C6662">
        <w:rPr>
          <w:rFonts w:ascii="Arial" w:hAnsi="Arial"/>
          <w:sz w:val="24"/>
          <w:szCs w:val="24"/>
          <w:highlight w:val="white"/>
        </w:rPr>
        <w:t xml:space="preserve"> A contabilidade do Fundo tem por objetivo evidenciar a sua situação financeira e patrimonial, observados os padrões e normas estabelecidas na legislação pertinente.</w:t>
      </w:r>
    </w:p>
    <w:p w14:paraId="7AB26DDD" w14:textId="77777777" w:rsidR="00993C2B" w:rsidRPr="002C6662" w:rsidRDefault="00993C2B" w:rsidP="00274C5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bCs/>
          <w:sz w:val="24"/>
          <w:szCs w:val="24"/>
          <w:highlight w:val="white"/>
        </w:rPr>
        <w:t>§ 3º -</w:t>
      </w:r>
      <w:r w:rsidRPr="002C6662">
        <w:rPr>
          <w:rFonts w:ascii="Arial" w:hAnsi="Arial"/>
          <w:sz w:val="24"/>
          <w:szCs w:val="24"/>
          <w:highlight w:val="white"/>
        </w:rPr>
        <w:t xml:space="preserve"> Caberá a Secretaria Municipal de Assistência Social, gerir o Fundo Municipal do idoso, sob a orientação e controle do Conselho Municipal do Idoso, cabendo ao seu titular:</w:t>
      </w:r>
    </w:p>
    <w:p w14:paraId="2A2D9F36" w14:textId="77777777" w:rsidR="00993C2B" w:rsidRPr="002C6662" w:rsidRDefault="00993C2B" w:rsidP="00274C5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bCs/>
          <w:sz w:val="24"/>
          <w:szCs w:val="24"/>
          <w:highlight w:val="white"/>
        </w:rPr>
        <w:t>I -</w:t>
      </w:r>
      <w:r w:rsidRPr="002C6662">
        <w:rPr>
          <w:rFonts w:ascii="Arial" w:hAnsi="Arial"/>
          <w:sz w:val="24"/>
          <w:szCs w:val="24"/>
          <w:highlight w:val="white"/>
        </w:rPr>
        <w:t xml:space="preserve"> solicitar política de aplicação dos recursos ao Conselho Municipal do Idoso;</w:t>
      </w:r>
    </w:p>
    <w:p w14:paraId="3341B20F" w14:textId="77777777" w:rsidR="00993C2B" w:rsidRPr="002C6662" w:rsidRDefault="00993C2B" w:rsidP="00274C5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bCs/>
          <w:sz w:val="24"/>
          <w:szCs w:val="24"/>
          <w:highlight w:val="white"/>
        </w:rPr>
        <w:t>II -</w:t>
      </w:r>
      <w:r w:rsidRPr="002C6662">
        <w:rPr>
          <w:rFonts w:ascii="Arial" w:hAnsi="Arial"/>
          <w:sz w:val="24"/>
          <w:szCs w:val="24"/>
          <w:highlight w:val="white"/>
        </w:rPr>
        <w:t xml:space="preserve"> submeter ao Conselho Municipal do Idoso demonstrativo contábil da movimentação financeira do Fundo;</w:t>
      </w:r>
    </w:p>
    <w:p w14:paraId="7A58C250" w14:textId="77777777" w:rsidR="00993C2B" w:rsidRPr="002C6662" w:rsidRDefault="00993C2B" w:rsidP="00274C5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bCs/>
          <w:sz w:val="24"/>
          <w:szCs w:val="24"/>
          <w:highlight w:val="white"/>
        </w:rPr>
        <w:t>III -</w:t>
      </w:r>
      <w:r w:rsidRPr="002C6662">
        <w:rPr>
          <w:rFonts w:ascii="Arial" w:hAnsi="Arial"/>
          <w:sz w:val="24"/>
          <w:szCs w:val="24"/>
          <w:highlight w:val="white"/>
        </w:rPr>
        <w:t xml:space="preserve"> assinar cheques, ordenar empenhos e pagamentos das despesas do Fundo;</w:t>
      </w:r>
    </w:p>
    <w:p w14:paraId="422A9406" w14:textId="7A97EB0B" w:rsidR="00742134" w:rsidRPr="002C6662" w:rsidRDefault="00993C2B" w:rsidP="002C666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bCs/>
          <w:sz w:val="24"/>
          <w:szCs w:val="24"/>
          <w:highlight w:val="white"/>
        </w:rPr>
        <w:t>IV -</w:t>
      </w:r>
      <w:r w:rsidRPr="002C6662">
        <w:rPr>
          <w:rFonts w:ascii="Arial" w:hAnsi="Arial"/>
          <w:sz w:val="24"/>
          <w:szCs w:val="24"/>
          <w:highlight w:val="white"/>
        </w:rPr>
        <w:t xml:space="preserve"> outras atividades indispensáveis para o gerenciamento do Fundo.</w:t>
      </w:r>
    </w:p>
    <w:p w14:paraId="5944D810" w14:textId="31211010" w:rsidR="007640D7" w:rsidRPr="002C6662" w:rsidRDefault="00993C2B" w:rsidP="002C6662">
      <w:pPr>
        <w:ind w:firstLine="2410"/>
        <w:jc w:val="both"/>
        <w:rPr>
          <w:rFonts w:ascii="Arial" w:hAnsi="Arial"/>
          <w:sz w:val="24"/>
          <w:szCs w:val="24"/>
        </w:rPr>
      </w:pPr>
      <w:r w:rsidRPr="002C6662">
        <w:rPr>
          <w:rFonts w:ascii="Arial" w:hAnsi="Arial"/>
          <w:b/>
          <w:bCs/>
          <w:sz w:val="24"/>
          <w:szCs w:val="24"/>
          <w:highlight w:val="white"/>
        </w:rPr>
        <w:t xml:space="preserve">Art. 17 </w:t>
      </w:r>
      <w:r w:rsidR="001A3765" w:rsidRPr="002C6662">
        <w:rPr>
          <w:rFonts w:ascii="Arial" w:hAnsi="Arial"/>
          <w:b/>
          <w:bCs/>
          <w:sz w:val="24"/>
          <w:szCs w:val="24"/>
          <w:highlight w:val="white"/>
        </w:rPr>
        <w:t>–</w:t>
      </w:r>
      <w:r w:rsidRPr="002C6662">
        <w:rPr>
          <w:rFonts w:ascii="Arial" w:hAnsi="Arial"/>
          <w:sz w:val="24"/>
          <w:szCs w:val="24"/>
          <w:highlight w:val="white"/>
        </w:rPr>
        <w:t xml:space="preserve"> </w:t>
      </w:r>
      <w:r w:rsidR="001A3765" w:rsidRPr="002C6662">
        <w:rPr>
          <w:rFonts w:ascii="Arial" w:hAnsi="Arial"/>
          <w:sz w:val="24"/>
          <w:szCs w:val="24"/>
        </w:rPr>
        <w:t>Fica assegurado o ressarcimento das despesas com passagem, alimentação, estada e transporte aos conselheiros representantes das entidades não-governamentais, titulares ou suplentes, quando em representação do órgão colegiado, reuniões plenárias e de comissões.</w:t>
      </w:r>
    </w:p>
    <w:p w14:paraId="4EE45BD2" w14:textId="5C721472" w:rsidR="008569A7" w:rsidRPr="002C6662" w:rsidRDefault="007640D7" w:rsidP="002C6662">
      <w:pPr>
        <w:ind w:firstLine="2410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b/>
          <w:sz w:val="24"/>
          <w:szCs w:val="24"/>
          <w:highlight w:val="white"/>
        </w:rPr>
        <w:t xml:space="preserve">art. 18 - </w:t>
      </w:r>
      <w:r w:rsidR="00993C2B" w:rsidRPr="002C6662">
        <w:rPr>
          <w:rFonts w:ascii="Arial" w:hAnsi="Arial"/>
          <w:sz w:val="24"/>
          <w:szCs w:val="24"/>
          <w:highlight w:val="white"/>
        </w:rPr>
        <w:t xml:space="preserve">Esta Lei entra em vigor na data de sua publicação. </w:t>
      </w:r>
    </w:p>
    <w:p w14:paraId="796D323F" w14:textId="07602768" w:rsidR="00D0668A" w:rsidRPr="002C6662" w:rsidRDefault="00D0668A" w:rsidP="00274C52">
      <w:pPr>
        <w:ind w:firstLine="2268"/>
        <w:jc w:val="both"/>
        <w:rPr>
          <w:rFonts w:ascii="Arial" w:hAnsi="Arial" w:cs="Arial"/>
          <w:b/>
          <w:sz w:val="24"/>
          <w:szCs w:val="24"/>
        </w:rPr>
      </w:pPr>
      <w:r w:rsidRPr="002C6662">
        <w:rPr>
          <w:rFonts w:ascii="Arial" w:hAnsi="Arial" w:cs="Arial"/>
          <w:b/>
          <w:sz w:val="24"/>
          <w:szCs w:val="24"/>
        </w:rPr>
        <w:t xml:space="preserve">GABINETE DO PREFEITO MUNICIPAL DE ENGENHO VELHO-RS, aos </w:t>
      </w:r>
      <w:r w:rsidR="00145622" w:rsidRPr="002C6662">
        <w:rPr>
          <w:rFonts w:ascii="Arial" w:hAnsi="Arial" w:cs="Arial"/>
          <w:b/>
          <w:sz w:val="24"/>
          <w:szCs w:val="24"/>
        </w:rPr>
        <w:t>28</w:t>
      </w:r>
      <w:r w:rsidRPr="002C6662">
        <w:rPr>
          <w:rFonts w:ascii="Arial" w:hAnsi="Arial" w:cs="Arial"/>
          <w:b/>
          <w:sz w:val="24"/>
          <w:szCs w:val="24"/>
        </w:rPr>
        <w:t xml:space="preserve"> de </w:t>
      </w:r>
      <w:r w:rsidR="00F86335">
        <w:rPr>
          <w:rFonts w:ascii="Arial" w:hAnsi="Arial" w:cs="Arial"/>
          <w:b/>
          <w:sz w:val="24"/>
          <w:szCs w:val="24"/>
        </w:rPr>
        <w:t xml:space="preserve">maio </w:t>
      </w:r>
      <w:bookmarkStart w:id="0" w:name="_GoBack"/>
      <w:bookmarkEnd w:id="0"/>
      <w:r w:rsidRPr="002C6662">
        <w:rPr>
          <w:rFonts w:ascii="Arial" w:hAnsi="Arial" w:cs="Arial"/>
          <w:b/>
          <w:sz w:val="24"/>
          <w:szCs w:val="24"/>
        </w:rPr>
        <w:t>de 2025.</w:t>
      </w:r>
    </w:p>
    <w:p w14:paraId="57FFDCC8" w14:textId="77777777" w:rsidR="00BF64C0" w:rsidRPr="002C6662" w:rsidRDefault="00BF64C0" w:rsidP="002C6662">
      <w:pPr>
        <w:jc w:val="both"/>
        <w:rPr>
          <w:rFonts w:ascii="Arial" w:hAnsi="Arial" w:cs="Arial"/>
          <w:sz w:val="24"/>
          <w:szCs w:val="24"/>
        </w:rPr>
      </w:pPr>
    </w:p>
    <w:p w14:paraId="6D2D9F6F" w14:textId="77777777" w:rsidR="00D0668A" w:rsidRPr="002C6662" w:rsidRDefault="00D0668A" w:rsidP="00D0668A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  <w:r w:rsidRPr="002C6662">
        <w:rPr>
          <w:rFonts w:ascii="Arial" w:hAnsi="Arial" w:cs="Arial"/>
          <w:b/>
          <w:sz w:val="24"/>
          <w:szCs w:val="24"/>
        </w:rPr>
        <w:t>____________________________</w:t>
      </w:r>
    </w:p>
    <w:p w14:paraId="0A4A4B9B" w14:textId="77777777" w:rsidR="00D0668A" w:rsidRPr="002C6662" w:rsidRDefault="00D0668A" w:rsidP="00D0668A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  <w:r w:rsidRPr="002C6662">
        <w:rPr>
          <w:rFonts w:ascii="Arial" w:hAnsi="Arial" w:cs="Arial"/>
          <w:b/>
          <w:sz w:val="24"/>
          <w:szCs w:val="24"/>
        </w:rPr>
        <w:t>PAULO ANDRÉ DAL ALBA</w:t>
      </w:r>
    </w:p>
    <w:p w14:paraId="4F134FF7" w14:textId="1F874311" w:rsidR="008569A7" w:rsidRPr="002C6662" w:rsidRDefault="00D0668A" w:rsidP="002C6662">
      <w:pPr>
        <w:pStyle w:val="SemEspaamento"/>
        <w:jc w:val="center"/>
        <w:rPr>
          <w:rFonts w:ascii="Arial" w:hAnsi="Arial" w:cs="Arial"/>
          <w:sz w:val="24"/>
          <w:szCs w:val="24"/>
        </w:rPr>
      </w:pPr>
      <w:r w:rsidRPr="002C6662">
        <w:rPr>
          <w:rFonts w:ascii="Arial" w:hAnsi="Arial" w:cs="Arial"/>
          <w:sz w:val="24"/>
          <w:szCs w:val="24"/>
        </w:rPr>
        <w:t>Prefeito Municipal</w:t>
      </w:r>
    </w:p>
    <w:p w14:paraId="19156AA2" w14:textId="77777777" w:rsidR="002C6662" w:rsidRPr="002C6662" w:rsidRDefault="002C6662" w:rsidP="002C6662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65A884B8" w14:textId="77777777" w:rsidR="002C6662" w:rsidRPr="002C6662" w:rsidRDefault="002C6662" w:rsidP="002C6662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0CF865B5" w14:textId="77777777" w:rsidR="002C6662" w:rsidRPr="002C6662" w:rsidRDefault="002C6662" w:rsidP="002C6662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2C6662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REGISTRE-SE E PUBLIQUE-SE</w:t>
      </w:r>
    </w:p>
    <w:p w14:paraId="30628295" w14:textId="77777777" w:rsidR="002C6662" w:rsidRPr="002C6662" w:rsidRDefault="002C6662" w:rsidP="002C6662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2C6662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              DATA SUPRA</w:t>
      </w:r>
    </w:p>
    <w:p w14:paraId="4E385FF3" w14:textId="77777777" w:rsidR="002C6662" w:rsidRPr="002C6662" w:rsidRDefault="002C6662" w:rsidP="002C6662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63C5D49A" w14:textId="4E5B0ED7" w:rsidR="002C6662" w:rsidRPr="002C6662" w:rsidRDefault="002C6662" w:rsidP="002C6662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</w:pPr>
      <w:r w:rsidRPr="002C6662"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  <w:t xml:space="preserve">      LAERCIO LAMONATTO</w:t>
      </w:r>
      <w:r w:rsidRPr="002C6662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                  </w:t>
      </w: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                          </w:t>
      </w:r>
      <w:r w:rsidRPr="002C6662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Publicado em _____/____/2025</w:t>
      </w:r>
    </w:p>
    <w:p w14:paraId="377A044B" w14:textId="77777777" w:rsidR="002C6662" w:rsidRPr="002C6662" w:rsidRDefault="002C6662" w:rsidP="002C666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</w:pPr>
      <w:r w:rsidRPr="002C6662"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  <w:t xml:space="preserve">           </w:t>
      </w:r>
      <w:r w:rsidRPr="002C6662"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  <w:t xml:space="preserve">Agente Municipal </w:t>
      </w:r>
      <w:r w:rsidRPr="002C6662"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  <w:t xml:space="preserve">                                               </w:t>
      </w:r>
      <w:r w:rsidRPr="002C6662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Responsável pela publicação</w:t>
      </w:r>
    </w:p>
    <w:p w14:paraId="5F037DBF" w14:textId="77777777" w:rsidR="002C6662" w:rsidRPr="002C6662" w:rsidRDefault="002C6662" w:rsidP="002C6662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23FBF3B0" w14:textId="05485B9A" w:rsidR="002C6662" w:rsidRPr="002C6662" w:rsidRDefault="002C6662" w:rsidP="002C6662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2C6662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                                                                             </w:t>
      </w: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             _____________________</w:t>
      </w:r>
    </w:p>
    <w:p w14:paraId="13C05E9D" w14:textId="77777777" w:rsidR="002C6662" w:rsidRPr="002C6662" w:rsidRDefault="002C6662" w:rsidP="002C6662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2B3C31ED" w14:textId="77777777" w:rsidR="009D282F" w:rsidRPr="002C6662" w:rsidRDefault="009D282F" w:rsidP="002C6662">
      <w:pPr>
        <w:pStyle w:val="SemEspaamento"/>
        <w:rPr>
          <w:rFonts w:ascii="Arial" w:hAnsi="Arial" w:cs="Arial"/>
          <w:sz w:val="24"/>
          <w:szCs w:val="24"/>
        </w:rPr>
      </w:pPr>
    </w:p>
    <w:p w14:paraId="2C1F7BFD" w14:textId="77777777" w:rsidR="008569A7" w:rsidRPr="002C6662" w:rsidRDefault="008569A7" w:rsidP="00BF64C0">
      <w:pPr>
        <w:pStyle w:val="SemEspaamento"/>
        <w:rPr>
          <w:rFonts w:ascii="Arial" w:hAnsi="Arial" w:cs="Arial"/>
          <w:sz w:val="24"/>
          <w:szCs w:val="24"/>
        </w:rPr>
      </w:pPr>
    </w:p>
    <w:p w14:paraId="4F3EFA4D" w14:textId="639905AE" w:rsidR="00FD03C3" w:rsidRPr="002C6662" w:rsidRDefault="00FD03C3" w:rsidP="00FD03C3">
      <w:pPr>
        <w:jc w:val="center"/>
        <w:rPr>
          <w:rFonts w:ascii="Arial" w:hAnsi="Arial" w:cs="Arial"/>
          <w:b/>
          <w:sz w:val="24"/>
          <w:szCs w:val="24"/>
        </w:rPr>
      </w:pPr>
      <w:r w:rsidRPr="002C6662">
        <w:rPr>
          <w:rFonts w:ascii="Arial" w:hAnsi="Arial" w:cs="Arial"/>
          <w:b/>
          <w:sz w:val="24"/>
          <w:szCs w:val="24"/>
        </w:rPr>
        <w:t xml:space="preserve">MENSAGEM AO PROJETO DE LEI Nº </w:t>
      </w:r>
      <w:r w:rsidR="009D282F" w:rsidRPr="002C6662">
        <w:rPr>
          <w:rFonts w:ascii="Arial" w:hAnsi="Arial" w:cs="Arial"/>
          <w:b/>
          <w:sz w:val="24"/>
          <w:szCs w:val="24"/>
        </w:rPr>
        <w:t>11</w:t>
      </w:r>
      <w:r w:rsidRPr="002C6662">
        <w:rPr>
          <w:rFonts w:ascii="Arial" w:hAnsi="Arial" w:cs="Arial"/>
          <w:b/>
          <w:sz w:val="24"/>
          <w:szCs w:val="24"/>
        </w:rPr>
        <w:t>/2025.</w:t>
      </w:r>
    </w:p>
    <w:p w14:paraId="3E1549E5" w14:textId="77777777" w:rsidR="00FD03C3" w:rsidRPr="002C6662" w:rsidRDefault="00FD03C3" w:rsidP="00FD03C3">
      <w:pPr>
        <w:ind w:left="1416" w:firstLine="708"/>
        <w:jc w:val="both"/>
        <w:rPr>
          <w:rFonts w:ascii="Arial" w:hAnsi="Arial" w:cs="Arial"/>
          <w:sz w:val="24"/>
          <w:szCs w:val="24"/>
        </w:rPr>
      </w:pPr>
      <w:r w:rsidRPr="002C6662">
        <w:rPr>
          <w:rFonts w:ascii="Arial" w:hAnsi="Arial" w:cs="Arial"/>
          <w:sz w:val="24"/>
          <w:szCs w:val="24"/>
        </w:rPr>
        <w:t>Senhor Presidente,</w:t>
      </w:r>
    </w:p>
    <w:p w14:paraId="29A368FF" w14:textId="30BF72DE" w:rsidR="008569A7" w:rsidRPr="002C6662" w:rsidRDefault="00FD03C3" w:rsidP="00BF64C0">
      <w:pPr>
        <w:jc w:val="both"/>
        <w:rPr>
          <w:rFonts w:ascii="Arial" w:hAnsi="Arial" w:cs="Arial"/>
          <w:sz w:val="24"/>
          <w:szCs w:val="24"/>
        </w:rPr>
      </w:pPr>
      <w:r w:rsidRPr="002C6662">
        <w:rPr>
          <w:rFonts w:ascii="Arial" w:hAnsi="Arial" w:cs="Arial"/>
          <w:sz w:val="24"/>
          <w:szCs w:val="24"/>
        </w:rPr>
        <w:tab/>
      </w:r>
      <w:r w:rsidRPr="002C6662">
        <w:rPr>
          <w:rFonts w:ascii="Arial" w:hAnsi="Arial" w:cs="Arial"/>
          <w:sz w:val="24"/>
          <w:szCs w:val="24"/>
        </w:rPr>
        <w:tab/>
      </w:r>
      <w:r w:rsidRPr="002C6662">
        <w:rPr>
          <w:rFonts w:ascii="Arial" w:hAnsi="Arial" w:cs="Arial"/>
          <w:sz w:val="24"/>
          <w:szCs w:val="24"/>
        </w:rPr>
        <w:tab/>
        <w:t>Senhores (as) Vereadores (as):</w:t>
      </w:r>
    </w:p>
    <w:p w14:paraId="02E1A3D6" w14:textId="77777777" w:rsidR="00481D4B" w:rsidRPr="002C6662" w:rsidRDefault="00481D4B" w:rsidP="00BF64C0">
      <w:pPr>
        <w:spacing w:line="276" w:lineRule="auto"/>
        <w:ind w:firstLine="1701"/>
        <w:jc w:val="both"/>
        <w:rPr>
          <w:rFonts w:ascii="Arial" w:hAnsi="Arial" w:cs="Arial"/>
          <w:sz w:val="24"/>
          <w:szCs w:val="24"/>
        </w:rPr>
      </w:pPr>
    </w:p>
    <w:p w14:paraId="0A1E4F5A" w14:textId="62B0D397" w:rsidR="008569A7" w:rsidRPr="002C6662" w:rsidRDefault="00FD03C3" w:rsidP="00BF64C0">
      <w:pPr>
        <w:spacing w:line="276" w:lineRule="auto"/>
        <w:ind w:firstLine="1701"/>
        <w:jc w:val="both"/>
        <w:rPr>
          <w:rFonts w:ascii="Arial" w:hAnsi="Arial" w:cs="Arial"/>
          <w:sz w:val="24"/>
          <w:szCs w:val="24"/>
        </w:rPr>
      </w:pPr>
      <w:r w:rsidRPr="002C6662">
        <w:rPr>
          <w:rFonts w:ascii="Arial" w:hAnsi="Arial" w:cs="Arial"/>
          <w:sz w:val="24"/>
          <w:szCs w:val="24"/>
        </w:rPr>
        <w:t xml:space="preserve">Ao cumprimentá-los cordialmente, apresentamos em anexo, o </w:t>
      </w:r>
      <w:r w:rsidRPr="002C6662">
        <w:rPr>
          <w:rFonts w:ascii="Arial" w:hAnsi="Arial" w:cs="Arial"/>
          <w:b/>
          <w:sz w:val="24"/>
          <w:szCs w:val="24"/>
        </w:rPr>
        <w:t>Projeto de Lei</w:t>
      </w:r>
      <w:r w:rsidRPr="002C6662">
        <w:rPr>
          <w:rFonts w:ascii="Arial" w:hAnsi="Arial" w:cs="Arial"/>
          <w:sz w:val="24"/>
          <w:szCs w:val="24"/>
        </w:rPr>
        <w:t xml:space="preserve"> </w:t>
      </w:r>
      <w:r w:rsidRPr="002C6662">
        <w:rPr>
          <w:rFonts w:ascii="Arial" w:hAnsi="Arial" w:cs="Arial"/>
          <w:b/>
          <w:sz w:val="24"/>
          <w:szCs w:val="24"/>
        </w:rPr>
        <w:t>nº 1</w:t>
      </w:r>
      <w:r w:rsidR="00BF64C0" w:rsidRPr="002C6662">
        <w:rPr>
          <w:rFonts w:ascii="Arial" w:hAnsi="Arial" w:cs="Arial"/>
          <w:b/>
          <w:sz w:val="24"/>
          <w:szCs w:val="24"/>
        </w:rPr>
        <w:t>1</w:t>
      </w:r>
      <w:r w:rsidRPr="002C6662">
        <w:rPr>
          <w:rFonts w:ascii="Arial" w:hAnsi="Arial" w:cs="Arial"/>
          <w:b/>
          <w:sz w:val="24"/>
          <w:szCs w:val="24"/>
        </w:rPr>
        <w:t xml:space="preserve">/2025, </w:t>
      </w:r>
      <w:r w:rsidRPr="002C6662">
        <w:rPr>
          <w:rFonts w:ascii="Arial" w:hAnsi="Arial" w:cs="Arial"/>
          <w:sz w:val="24"/>
          <w:szCs w:val="24"/>
        </w:rPr>
        <w:t xml:space="preserve">a fim de que seja submetido à apreciação pela Câmara de Vereadores desta Casa Legislativa. </w:t>
      </w:r>
    </w:p>
    <w:p w14:paraId="4E88D685" w14:textId="5A9030F5" w:rsidR="00BF64C0" w:rsidRPr="002C6662" w:rsidRDefault="0067137B" w:rsidP="00BF64C0">
      <w:pPr>
        <w:spacing w:line="276" w:lineRule="auto"/>
        <w:ind w:firstLine="1701"/>
        <w:jc w:val="both"/>
        <w:rPr>
          <w:rFonts w:ascii="Arial" w:hAnsi="Arial"/>
          <w:sz w:val="24"/>
          <w:szCs w:val="24"/>
          <w:highlight w:val="white"/>
        </w:rPr>
      </w:pPr>
      <w:r w:rsidRPr="002C6662">
        <w:rPr>
          <w:rFonts w:ascii="Arial" w:hAnsi="Arial"/>
          <w:sz w:val="24"/>
          <w:szCs w:val="24"/>
          <w:highlight w:val="white"/>
        </w:rPr>
        <w:t xml:space="preserve">A presente proposição tem como objetivo </w:t>
      </w:r>
      <w:r w:rsidR="00BF64C0" w:rsidRPr="002C6662">
        <w:rPr>
          <w:rFonts w:ascii="Arial" w:hAnsi="Arial"/>
          <w:sz w:val="24"/>
          <w:szCs w:val="24"/>
          <w:highlight w:val="white"/>
        </w:rPr>
        <w:t>criar o Conselho Municipal da Pessoa Idosa – CMI, órgão deliberativo, de caráter permanente e paritário na sua composição, vinculado administrativa e financeiramente à Secretaria Municipal de Assistência Social.</w:t>
      </w:r>
    </w:p>
    <w:p w14:paraId="61F2E94E" w14:textId="00A3CFE9" w:rsidR="00BF64C0" w:rsidRPr="002C6662" w:rsidRDefault="00A445A6" w:rsidP="00BF64C0">
      <w:pPr>
        <w:spacing w:line="276" w:lineRule="auto"/>
        <w:ind w:firstLine="1701"/>
        <w:jc w:val="both"/>
        <w:rPr>
          <w:rFonts w:ascii="Arial" w:hAnsi="Arial"/>
          <w:sz w:val="24"/>
          <w:szCs w:val="24"/>
        </w:rPr>
      </w:pPr>
      <w:r w:rsidRPr="002C6662">
        <w:rPr>
          <w:rFonts w:ascii="Arial" w:hAnsi="Arial"/>
          <w:sz w:val="24"/>
          <w:szCs w:val="24"/>
        </w:rPr>
        <w:t xml:space="preserve">O </w:t>
      </w:r>
      <w:r w:rsidR="00BF64C0" w:rsidRPr="002C6662">
        <w:rPr>
          <w:rFonts w:ascii="Arial" w:hAnsi="Arial"/>
          <w:sz w:val="24"/>
          <w:szCs w:val="24"/>
        </w:rPr>
        <w:t>Conselho Municipal de Direitos do Idoso é um órgão permanente, consultivo, deliberativo, formulador e controlador das políticas públicas e ações voltadas para o idoso no âmbito de cada município. Compete ao Conselho formular, acompanhar, fiscalizar e avaliar a Política dos Direitos dos Idosos, zelando por sua execução.</w:t>
      </w:r>
    </w:p>
    <w:p w14:paraId="2E17AD6C" w14:textId="02CF917A" w:rsidR="00BF64C0" w:rsidRPr="002C6662" w:rsidRDefault="00BF64C0" w:rsidP="00BF64C0">
      <w:pPr>
        <w:spacing w:line="276" w:lineRule="auto"/>
        <w:ind w:firstLine="1701"/>
        <w:jc w:val="both"/>
        <w:rPr>
          <w:rFonts w:ascii="Arial" w:hAnsi="Arial"/>
          <w:sz w:val="24"/>
          <w:szCs w:val="24"/>
        </w:rPr>
      </w:pPr>
      <w:r w:rsidRPr="002C6662">
        <w:rPr>
          <w:rFonts w:ascii="Arial" w:hAnsi="Arial"/>
          <w:sz w:val="24"/>
          <w:szCs w:val="24"/>
        </w:rPr>
        <w:t>O Conselho é, portanto, a instância adequada para impulsionar localmente a luta pelo respeito dos direitos da pessoa idosa.</w:t>
      </w:r>
    </w:p>
    <w:p w14:paraId="0289A158" w14:textId="5D3061E0" w:rsidR="00BF64C0" w:rsidRPr="002C6662" w:rsidRDefault="00BF64C0" w:rsidP="00BF64C0">
      <w:pPr>
        <w:spacing w:line="276" w:lineRule="auto"/>
        <w:ind w:firstLine="1701"/>
        <w:jc w:val="both"/>
        <w:rPr>
          <w:rFonts w:ascii="Arial" w:hAnsi="Arial"/>
          <w:sz w:val="24"/>
          <w:szCs w:val="24"/>
        </w:rPr>
      </w:pPr>
      <w:r w:rsidRPr="002C6662">
        <w:rPr>
          <w:rFonts w:ascii="Arial" w:hAnsi="Arial"/>
          <w:sz w:val="24"/>
          <w:szCs w:val="24"/>
        </w:rPr>
        <w:t>O atendimento à pessoa idosa</w:t>
      </w:r>
      <w:r w:rsidR="00A445A6" w:rsidRPr="002C6662">
        <w:rPr>
          <w:rFonts w:ascii="Arial" w:hAnsi="Arial"/>
          <w:sz w:val="24"/>
          <w:szCs w:val="24"/>
        </w:rPr>
        <w:t>,</w:t>
      </w:r>
      <w:r w:rsidRPr="002C6662">
        <w:rPr>
          <w:rFonts w:ascii="Arial" w:hAnsi="Arial"/>
          <w:sz w:val="24"/>
          <w:szCs w:val="24"/>
        </w:rPr>
        <w:t xml:space="preserve"> </w:t>
      </w:r>
      <w:r w:rsidR="00A445A6" w:rsidRPr="002C6662">
        <w:rPr>
          <w:rFonts w:ascii="Arial" w:hAnsi="Arial"/>
          <w:sz w:val="24"/>
          <w:szCs w:val="24"/>
        </w:rPr>
        <w:t xml:space="preserve">apesar de ter dito algumas melhorias com o passar dos anos </w:t>
      </w:r>
      <w:r w:rsidRPr="002C6662">
        <w:rPr>
          <w:rFonts w:ascii="Arial" w:hAnsi="Arial"/>
          <w:sz w:val="24"/>
          <w:szCs w:val="24"/>
        </w:rPr>
        <w:t>está atrasado no país</w:t>
      </w:r>
      <w:r w:rsidR="00A445A6" w:rsidRPr="002C6662">
        <w:rPr>
          <w:rFonts w:ascii="Arial" w:hAnsi="Arial"/>
          <w:sz w:val="24"/>
          <w:szCs w:val="24"/>
        </w:rPr>
        <w:t>. O</w:t>
      </w:r>
      <w:r w:rsidRPr="002C6662">
        <w:rPr>
          <w:rFonts w:ascii="Arial" w:hAnsi="Arial"/>
          <w:sz w:val="24"/>
          <w:szCs w:val="24"/>
        </w:rPr>
        <w:t xml:space="preserve"> envelhecimento gradual da população deverá criar um impacto pessoal de identidade, a pessoa precisa se aceitar e ter qualidade de vida com essa idade, como por exemplo, as condições das calçadas, a iluminação pública, a acessibilidade, as formas de atendimento nos bancos, hospitais, supermercados, entre outros</w:t>
      </w:r>
    </w:p>
    <w:p w14:paraId="58A9022E" w14:textId="24C7973D" w:rsidR="0067137B" w:rsidRPr="002C6662" w:rsidRDefault="00BF64C0" w:rsidP="00BF64C0">
      <w:pPr>
        <w:spacing w:line="276" w:lineRule="auto"/>
        <w:ind w:firstLine="1701"/>
        <w:jc w:val="both"/>
        <w:rPr>
          <w:rFonts w:ascii="Arial" w:hAnsi="Arial"/>
          <w:sz w:val="24"/>
          <w:szCs w:val="24"/>
        </w:rPr>
      </w:pPr>
      <w:r w:rsidRPr="002C6662">
        <w:rPr>
          <w:rFonts w:ascii="Arial" w:hAnsi="Arial"/>
          <w:sz w:val="24"/>
          <w:szCs w:val="24"/>
        </w:rPr>
        <w:t>Numa população com ampliação constante da faixa etária acima dos 60 anos, todos esses fatores devem ser pensados, daí a necessidade da criação deste Conselho.</w:t>
      </w:r>
    </w:p>
    <w:p w14:paraId="2557006A" w14:textId="342FEFE6" w:rsidR="00481D4B" w:rsidRPr="002C6662" w:rsidRDefault="00E42ACB" w:rsidP="00E851CB">
      <w:pPr>
        <w:spacing w:line="276" w:lineRule="auto"/>
        <w:ind w:firstLine="1701"/>
        <w:jc w:val="both"/>
        <w:rPr>
          <w:rFonts w:ascii="Arial" w:hAnsi="Arial" w:cs="Arial"/>
          <w:sz w:val="24"/>
          <w:szCs w:val="24"/>
        </w:rPr>
      </w:pPr>
      <w:r w:rsidRPr="002C6662">
        <w:rPr>
          <w:rFonts w:ascii="Arial" w:hAnsi="Arial" w:cs="Arial"/>
          <w:sz w:val="24"/>
          <w:szCs w:val="24"/>
        </w:rPr>
        <w:t xml:space="preserve">Isto posto, remetemos à esta Casa Legislativa o Projeto de Lei n.º </w:t>
      </w:r>
      <w:r w:rsidR="00995F83" w:rsidRPr="002C6662">
        <w:rPr>
          <w:rFonts w:ascii="Arial" w:hAnsi="Arial" w:cs="Arial"/>
          <w:sz w:val="24"/>
          <w:szCs w:val="24"/>
        </w:rPr>
        <w:t>1</w:t>
      </w:r>
      <w:r w:rsidR="00BF64C0" w:rsidRPr="002C6662">
        <w:rPr>
          <w:rFonts w:ascii="Arial" w:hAnsi="Arial" w:cs="Arial"/>
          <w:sz w:val="24"/>
          <w:szCs w:val="24"/>
        </w:rPr>
        <w:t>1</w:t>
      </w:r>
      <w:r w:rsidRPr="002C6662">
        <w:rPr>
          <w:rFonts w:ascii="Arial" w:hAnsi="Arial" w:cs="Arial"/>
          <w:sz w:val="24"/>
          <w:szCs w:val="24"/>
        </w:rPr>
        <w:t>/202</w:t>
      </w:r>
      <w:r w:rsidR="00931FEF" w:rsidRPr="002C6662">
        <w:rPr>
          <w:rFonts w:ascii="Arial" w:hAnsi="Arial" w:cs="Arial"/>
          <w:sz w:val="24"/>
          <w:szCs w:val="24"/>
        </w:rPr>
        <w:t>5</w:t>
      </w:r>
      <w:r w:rsidRPr="002C6662">
        <w:rPr>
          <w:rFonts w:ascii="Arial" w:hAnsi="Arial" w:cs="Arial"/>
          <w:sz w:val="24"/>
          <w:szCs w:val="24"/>
        </w:rPr>
        <w:t xml:space="preserve"> a fim de que, após cumpridas as formalidades legais e regimentais, seja a proposição submetida à apreciação, na sequência, à votação pelo</w:t>
      </w:r>
      <w:r w:rsidR="00D9779B" w:rsidRPr="002C6662">
        <w:rPr>
          <w:rFonts w:ascii="Arial" w:hAnsi="Arial" w:cs="Arial"/>
          <w:sz w:val="24"/>
          <w:szCs w:val="24"/>
        </w:rPr>
        <w:t>s nobres vereadores.</w:t>
      </w:r>
    </w:p>
    <w:p w14:paraId="4EED4D3F" w14:textId="2B07EBB3" w:rsidR="009E45BB" w:rsidRPr="002C6662" w:rsidRDefault="00E42ACB" w:rsidP="00BF64C0">
      <w:pPr>
        <w:spacing w:line="276" w:lineRule="auto"/>
        <w:ind w:firstLine="1701"/>
        <w:jc w:val="both"/>
        <w:rPr>
          <w:rFonts w:ascii="Arial" w:hAnsi="Arial" w:cs="Arial"/>
          <w:sz w:val="24"/>
          <w:szCs w:val="24"/>
        </w:rPr>
      </w:pPr>
      <w:r w:rsidRPr="002C6662">
        <w:rPr>
          <w:rFonts w:ascii="Arial" w:hAnsi="Arial" w:cs="Arial"/>
          <w:sz w:val="24"/>
          <w:szCs w:val="24"/>
        </w:rPr>
        <w:t>GABINETE DO PREFEITO MUNICIPAL DE ENGENHO VELHO</w:t>
      </w:r>
      <w:r w:rsidR="004832CD" w:rsidRPr="002C6662">
        <w:rPr>
          <w:rFonts w:ascii="Arial" w:hAnsi="Arial" w:cs="Arial"/>
          <w:sz w:val="24"/>
          <w:szCs w:val="24"/>
        </w:rPr>
        <w:t>/</w:t>
      </w:r>
      <w:r w:rsidRPr="002C6662">
        <w:rPr>
          <w:rFonts w:ascii="Arial" w:hAnsi="Arial" w:cs="Arial"/>
          <w:sz w:val="24"/>
          <w:szCs w:val="24"/>
        </w:rPr>
        <w:t xml:space="preserve">RS, aos </w:t>
      </w:r>
      <w:r w:rsidR="00995F83" w:rsidRPr="002C6662">
        <w:rPr>
          <w:rFonts w:ascii="Arial" w:hAnsi="Arial" w:cs="Arial"/>
          <w:sz w:val="24"/>
          <w:szCs w:val="24"/>
        </w:rPr>
        <w:t>28</w:t>
      </w:r>
      <w:r w:rsidRPr="002C6662">
        <w:rPr>
          <w:rFonts w:ascii="Arial" w:hAnsi="Arial" w:cs="Arial"/>
          <w:sz w:val="24"/>
          <w:szCs w:val="24"/>
        </w:rPr>
        <w:t xml:space="preserve"> de abril de 202</w:t>
      </w:r>
      <w:r w:rsidR="00D9779B" w:rsidRPr="002C6662">
        <w:rPr>
          <w:rFonts w:ascii="Arial" w:hAnsi="Arial" w:cs="Arial"/>
          <w:sz w:val="24"/>
          <w:szCs w:val="24"/>
        </w:rPr>
        <w:t>5</w:t>
      </w:r>
      <w:r w:rsidRPr="002C6662">
        <w:rPr>
          <w:rFonts w:ascii="Arial" w:hAnsi="Arial" w:cs="Arial"/>
          <w:sz w:val="24"/>
          <w:szCs w:val="24"/>
        </w:rPr>
        <w:t>.</w:t>
      </w:r>
    </w:p>
    <w:p w14:paraId="36679EB2" w14:textId="77777777" w:rsidR="00995F83" w:rsidRPr="002C6662" w:rsidRDefault="00995F83" w:rsidP="009E45BB">
      <w:pPr>
        <w:spacing w:line="360" w:lineRule="auto"/>
        <w:ind w:firstLine="2160"/>
        <w:jc w:val="both"/>
        <w:rPr>
          <w:rFonts w:ascii="Arial" w:hAnsi="Arial" w:cs="Arial"/>
          <w:sz w:val="24"/>
          <w:szCs w:val="24"/>
        </w:rPr>
      </w:pPr>
    </w:p>
    <w:p w14:paraId="0DA9AD21" w14:textId="00B9575C" w:rsidR="00E42ACB" w:rsidRPr="002C6662" w:rsidRDefault="00D9779B" w:rsidP="009E45BB">
      <w:pPr>
        <w:pStyle w:val="SemEspaamento"/>
        <w:jc w:val="center"/>
        <w:rPr>
          <w:rFonts w:ascii="Arial" w:hAnsi="Arial" w:cs="Arial"/>
          <w:b/>
          <w:sz w:val="24"/>
          <w:szCs w:val="24"/>
          <w:lang w:eastAsia="pt-BR"/>
        </w:rPr>
      </w:pPr>
      <w:r w:rsidRPr="002C6662">
        <w:rPr>
          <w:rFonts w:ascii="Arial" w:hAnsi="Arial" w:cs="Arial"/>
          <w:b/>
          <w:sz w:val="24"/>
          <w:szCs w:val="24"/>
          <w:lang w:eastAsia="pt-BR"/>
        </w:rPr>
        <w:t>PAULO ANDRÉ DAL ALBA</w:t>
      </w:r>
    </w:p>
    <w:p w14:paraId="3B531500" w14:textId="1D47EA92" w:rsidR="00BE13BC" w:rsidRPr="002C6662" w:rsidRDefault="00E42ACB" w:rsidP="002143F0">
      <w:pPr>
        <w:pStyle w:val="SemEspaamento"/>
        <w:jc w:val="center"/>
        <w:rPr>
          <w:rFonts w:ascii="Arial" w:hAnsi="Arial" w:cs="Arial"/>
          <w:b/>
          <w:sz w:val="24"/>
          <w:szCs w:val="24"/>
          <w:lang w:eastAsia="pt-BR"/>
        </w:rPr>
      </w:pPr>
      <w:r w:rsidRPr="002C6662">
        <w:rPr>
          <w:rFonts w:ascii="Arial" w:hAnsi="Arial" w:cs="Arial"/>
          <w:b/>
          <w:sz w:val="24"/>
          <w:szCs w:val="24"/>
          <w:lang w:eastAsia="pt-BR"/>
        </w:rPr>
        <w:t>Prefeito Municipal</w:t>
      </w:r>
    </w:p>
    <w:sectPr w:rsidR="00BE13BC" w:rsidRPr="002C6662" w:rsidSect="00892498">
      <w:headerReference w:type="default" r:id="rId8"/>
      <w:footerReference w:type="default" r:id="rId9"/>
      <w:pgSz w:w="11906" w:h="16838"/>
      <w:pgMar w:top="1843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76B208" w14:textId="77777777" w:rsidR="00F36851" w:rsidRDefault="00F36851" w:rsidP="001040DC">
      <w:pPr>
        <w:spacing w:after="0" w:line="240" w:lineRule="auto"/>
      </w:pPr>
      <w:r>
        <w:separator/>
      </w:r>
    </w:p>
  </w:endnote>
  <w:endnote w:type="continuationSeparator" w:id="0">
    <w:p w14:paraId="39066ACB" w14:textId="77777777" w:rsidR="00F36851" w:rsidRDefault="00F36851" w:rsidP="001040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7E4B6E" w14:textId="00DD6BFB" w:rsidR="001040DC" w:rsidRDefault="00A03A61" w:rsidP="0064569E">
    <w:pPr>
      <w:pStyle w:val="Rodap"/>
      <w:tabs>
        <w:tab w:val="clear" w:pos="4252"/>
        <w:tab w:val="clear" w:pos="8504"/>
        <w:tab w:val="left" w:pos="2755"/>
      </w:tabs>
    </w:pPr>
    <w:r>
      <w:rPr>
        <w:noProof/>
        <w:lang w:eastAsia="pt-BR"/>
      </w:rPr>
      <w:drawing>
        <wp:anchor distT="0" distB="0" distL="114300" distR="114300" simplePos="0" relativeHeight="251663360" behindDoc="0" locked="0" layoutInCell="1" allowOverlap="1" wp14:anchorId="498421A6" wp14:editId="6D0BB040">
          <wp:simplePos x="0" y="0"/>
          <wp:positionH relativeFrom="page">
            <wp:posOffset>111318</wp:posOffset>
          </wp:positionH>
          <wp:positionV relativeFrom="paragraph">
            <wp:posOffset>-136718</wp:posOffset>
          </wp:positionV>
          <wp:extent cx="7686675" cy="771525"/>
          <wp:effectExtent l="0" t="0" r="9525" b="9525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1563"/>
                  <a:stretch/>
                </pic:blipFill>
                <pic:spPr bwMode="auto">
                  <a:xfrm>
                    <a:off x="0" y="0"/>
                    <a:ext cx="7686675" cy="7715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040DC"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6026CE5D" wp14:editId="1B762765">
          <wp:simplePos x="0" y="0"/>
          <wp:positionH relativeFrom="margin">
            <wp:posOffset>-968818</wp:posOffset>
          </wp:positionH>
          <wp:positionV relativeFrom="paragraph">
            <wp:posOffset>-136719</wp:posOffset>
          </wp:positionV>
          <wp:extent cx="7379809" cy="858741"/>
          <wp:effectExtent l="0" t="0" r="0" b="0"/>
          <wp:wrapNone/>
          <wp:docPr id="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35" t="92054" r="-635" b="-179"/>
                  <a:stretch/>
                </pic:blipFill>
                <pic:spPr bwMode="auto">
                  <a:xfrm>
                    <a:off x="0" y="0"/>
                    <a:ext cx="7501562" cy="87290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4569E">
      <w:tab/>
    </w:r>
  </w:p>
  <w:p w14:paraId="1ACE288F" w14:textId="79AC555A" w:rsidR="001040DC" w:rsidRDefault="001040D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B7051D7" w14:textId="77777777" w:rsidR="00F36851" w:rsidRDefault="00F36851" w:rsidP="001040DC">
      <w:pPr>
        <w:spacing w:after="0" w:line="240" w:lineRule="auto"/>
      </w:pPr>
      <w:r>
        <w:separator/>
      </w:r>
    </w:p>
  </w:footnote>
  <w:footnote w:type="continuationSeparator" w:id="0">
    <w:p w14:paraId="1F1052BD" w14:textId="77777777" w:rsidR="00F36851" w:rsidRDefault="00F36851" w:rsidP="001040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F13EDF" w14:textId="3F42C711" w:rsidR="001040DC" w:rsidRDefault="001040DC" w:rsidP="0064569E">
    <w:pPr>
      <w:pStyle w:val="Cabealho"/>
      <w:ind w:left="-426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7FDBAD1D" wp14:editId="2D86BD2C">
          <wp:simplePos x="0" y="0"/>
          <wp:positionH relativeFrom="page">
            <wp:posOffset>-111319</wp:posOffset>
          </wp:positionH>
          <wp:positionV relativeFrom="paragraph">
            <wp:posOffset>-450216</wp:posOffset>
          </wp:positionV>
          <wp:extent cx="7604309" cy="1152939"/>
          <wp:effectExtent l="0" t="0" r="0" b="9525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9375"/>
                  <a:stretch/>
                </pic:blipFill>
                <pic:spPr bwMode="auto">
                  <a:xfrm>
                    <a:off x="0" y="0"/>
                    <a:ext cx="7665670" cy="116224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2ED3BF7" w14:textId="77777777" w:rsidR="001040DC" w:rsidRDefault="001040DC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107A7F"/>
    <w:multiLevelType w:val="singleLevel"/>
    <w:tmpl w:val="B380DF52"/>
    <w:lvl w:ilvl="0">
      <w:start w:val="1"/>
      <w:numFmt w:val="lowerLetter"/>
      <w:lvlText w:val="%1)"/>
      <w:lvlJc w:val="left"/>
      <w:pPr>
        <w:tabs>
          <w:tab w:val="num" w:pos="-66"/>
        </w:tabs>
        <w:ind w:left="-66" w:hanging="360"/>
      </w:pPr>
      <w:rPr>
        <w:rFonts w:hint="default"/>
        <w:color w:val="auto"/>
      </w:rPr>
    </w:lvl>
  </w:abstractNum>
  <w:abstractNum w:abstractNumId="1">
    <w:nsid w:val="5C2547DD"/>
    <w:multiLevelType w:val="singleLevel"/>
    <w:tmpl w:val="45D8CD60"/>
    <w:lvl w:ilvl="0">
      <w:start w:val="1"/>
      <w:numFmt w:val="lowerLetter"/>
      <w:lvlText w:val="%1)"/>
      <w:lvlJc w:val="left"/>
      <w:pPr>
        <w:tabs>
          <w:tab w:val="num" w:pos="-66"/>
        </w:tabs>
        <w:ind w:left="-66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0DC"/>
    <w:rsid w:val="00027C81"/>
    <w:rsid w:val="000614C1"/>
    <w:rsid w:val="000631CD"/>
    <w:rsid w:val="000804AA"/>
    <w:rsid w:val="000978DE"/>
    <w:rsid w:val="000A4B6A"/>
    <w:rsid w:val="000B0E32"/>
    <w:rsid w:val="000D6CF2"/>
    <w:rsid w:val="000E4A27"/>
    <w:rsid w:val="001040DC"/>
    <w:rsid w:val="001200A3"/>
    <w:rsid w:val="00121122"/>
    <w:rsid w:val="00124D14"/>
    <w:rsid w:val="00145622"/>
    <w:rsid w:val="00170D30"/>
    <w:rsid w:val="00177878"/>
    <w:rsid w:val="001859A0"/>
    <w:rsid w:val="00185AC2"/>
    <w:rsid w:val="001A1C5B"/>
    <w:rsid w:val="001A3765"/>
    <w:rsid w:val="001B2E9B"/>
    <w:rsid w:val="001B44D9"/>
    <w:rsid w:val="001F1CF1"/>
    <w:rsid w:val="002143F0"/>
    <w:rsid w:val="00223E9C"/>
    <w:rsid w:val="00226CF5"/>
    <w:rsid w:val="0023308F"/>
    <w:rsid w:val="00274053"/>
    <w:rsid w:val="00274C52"/>
    <w:rsid w:val="00275A76"/>
    <w:rsid w:val="002A4170"/>
    <w:rsid w:val="002B4417"/>
    <w:rsid w:val="002C09DC"/>
    <w:rsid w:val="002C6662"/>
    <w:rsid w:val="002D45A6"/>
    <w:rsid w:val="002E0056"/>
    <w:rsid w:val="00312CAC"/>
    <w:rsid w:val="003822CE"/>
    <w:rsid w:val="0041196B"/>
    <w:rsid w:val="00413968"/>
    <w:rsid w:val="00424C35"/>
    <w:rsid w:val="00425B75"/>
    <w:rsid w:val="00443424"/>
    <w:rsid w:val="00473391"/>
    <w:rsid w:val="00481D4B"/>
    <w:rsid w:val="00482458"/>
    <w:rsid w:val="004832CD"/>
    <w:rsid w:val="004A76C6"/>
    <w:rsid w:val="004C3196"/>
    <w:rsid w:val="004C7F6D"/>
    <w:rsid w:val="004E1B23"/>
    <w:rsid w:val="00503F35"/>
    <w:rsid w:val="0054603F"/>
    <w:rsid w:val="0057401C"/>
    <w:rsid w:val="00583CF7"/>
    <w:rsid w:val="00593FA4"/>
    <w:rsid w:val="00596863"/>
    <w:rsid w:val="005A533B"/>
    <w:rsid w:val="005D4512"/>
    <w:rsid w:val="0062034D"/>
    <w:rsid w:val="00625224"/>
    <w:rsid w:val="0064569E"/>
    <w:rsid w:val="006524A9"/>
    <w:rsid w:val="0067137B"/>
    <w:rsid w:val="00686CC7"/>
    <w:rsid w:val="006B69D5"/>
    <w:rsid w:val="006D381B"/>
    <w:rsid w:val="006E4C52"/>
    <w:rsid w:val="007117D1"/>
    <w:rsid w:val="00722325"/>
    <w:rsid w:val="007274B0"/>
    <w:rsid w:val="00742134"/>
    <w:rsid w:val="007631C5"/>
    <w:rsid w:val="007640D7"/>
    <w:rsid w:val="00766299"/>
    <w:rsid w:val="00771CDF"/>
    <w:rsid w:val="00787E76"/>
    <w:rsid w:val="007A1295"/>
    <w:rsid w:val="007A4177"/>
    <w:rsid w:val="007F5558"/>
    <w:rsid w:val="00817B35"/>
    <w:rsid w:val="00834B64"/>
    <w:rsid w:val="00845793"/>
    <w:rsid w:val="00846962"/>
    <w:rsid w:val="008569A7"/>
    <w:rsid w:val="00861791"/>
    <w:rsid w:val="00867143"/>
    <w:rsid w:val="0088144E"/>
    <w:rsid w:val="00885320"/>
    <w:rsid w:val="00885B80"/>
    <w:rsid w:val="00892498"/>
    <w:rsid w:val="008A0CB6"/>
    <w:rsid w:val="008C3C67"/>
    <w:rsid w:val="008D210A"/>
    <w:rsid w:val="008D4D59"/>
    <w:rsid w:val="008D7A51"/>
    <w:rsid w:val="00901F6C"/>
    <w:rsid w:val="00931FEF"/>
    <w:rsid w:val="009332FE"/>
    <w:rsid w:val="0097403A"/>
    <w:rsid w:val="0098524E"/>
    <w:rsid w:val="00993C2B"/>
    <w:rsid w:val="00995F83"/>
    <w:rsid w:val="009A5ECC"/>
    <w:rsid w:val="009B488D"/>
    <w:rsid w:val="009D282F"/>
    <w:rsid w:val="009D4E2A"/>
    <w:rsid w:val="009E45BB"/>
    <w:rsid w:val="009F6067"/>
    <w:rsid w:val="00A03A61"/>
    <w:rsid w:val="00A2496E"/>
    <w:rsid w:val="00A445A6"/>
    <w:rsid w:val="00A5345F"/>
    <w:rsid w:val="00A53FA1"/>
    <w:rsid w:val="00A66A9A"/>
    <w:rsid w:val="00A84D12"/>
    <w:rsid w:val="00A97FC5"/>
    <w:rsid w:val="00AB0DEB"/>
    <w:rsid w:val="00AE4B4B"/>
    <w:rsid w:val="00B379DC"/>
    <w:rsid w:val="00B46C61"/>
    <w:rsid w:val="00B62E79"/>
    <w:rsid w:val="00B8442C"/>
    <w:rsid w:val="00B97F22"/>
    <w:rsid w:val="00BE13BC"/>
    <w:rsid w:val="00BE322C"/>
    <w:rsid w:val="00BE79BA"/>
    <w:rsid w:val="00BF64C0"/>
    <w:rsid w:val="00C0197E"/>
    <w:rsid w:val="00C243C5"/>
    <w:rsid w:val="00C4172C"/>
    <w:rsid w:val="00C65757"/>
    <w:rsid w:val="00C733B0"/>
    <w:rsid w:val="00CB227B"/>
    <w:rsid w:val="00CC0C94"/>
    <w:rsid w:val="00CF1346"/>
    <w:rsid w:val="00D015FF"/>
    <w:rsid w:val="00D02BCF"/>
    <w:rsid w:val="00D0668A"/>
    <w:rsid w:val="00D11D22"/>
    <w:rsid w:val="00D50CE9"/>
    <w:rsid w:val="00D602C5"/>
    <w:rsid w:val="00D6108E"/>
    <w:rsid w:val="00D66E9D"/>
    <w:rsid w:val="00D876A4"/>
    <w:rsid w:val="00D9779B"/>
    <w:rsid w:val="00DB14DF"/>
    <w:rsid w:val="00DD0BF0"/>
    <w:rsid w:val="00DE257D"/>
    <w:rsid w:val="00DE3DA3"/>
    <w:rsid w:val="00DF73E1"/>
    <w:rsid w:val="00E26A62"/>
    <w:rsid w:val="00E3094D"/>
    <w:rsid w:val="00E42ACB"/>
    <w:rsid w:val="00E434B7"/>
    <w:rsid w:val="00E5489D"/>
    <w:rsid w:val="00E74224"/>
    <w:rsid w:val="00E851CB"/>
    <w:rsid w:val="00E85456"/>
    <w:rsid w:val="00EF15A8"/>
    <w:rsid w:val="00EF19E1"/>
    <w:rsid w:val="00F014CA"/>
    <w:rsid w:val="00F36851"/>
    <w:rsid w:val="00F61859"/>
    <w:rsid w:val="00F702A7"/>
    <w:rsid w:val="00F808C7"/>
    <w:rsid w:val="00F86335"/>
    <w:rsid w:val="00FD03C3"/>
    <w:rsid w:val="00FD7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0025E3"/>
  <w15:chartTrackingRefBased/>
  <w15:docId w15:val="{39C38314-332E-4499-AECA-A5119488D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040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040DC"/>
  </w:style>
  <w:style w:type="paragraph" w:styleId="Rodap">
    <w:name w:val="footer"/>
    <w:basedOn w:val="Normal"/>
    <w:link w:val="RodapChar"/>
    <w:uiPriority w:val="99"/>
    <w:unhideWhenUsed/>
    <w:rsid w:val="001040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040DC"/>
  </w:style>
  <w:style w:type="paragraph" w:styleId="Textodebalo">
    <w:name w:val="Balloon Text"/>
    <w:basedOn w:val="Normal"/>
    <w:link w:val="TextodebaloChar"/>
    <w:uiPriority w:val="99"/>
    <w:semiHidden/>
    <w:unhideWhenUsed/>
    <w:rsid w:val="001859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859A0"/>
    <w:rPr>
      <w:rFonts w:ascii="Segoe UI" w:hAnsi="Segoe UI" w:cs="Segoe UI"/>
      <w:sz w:val="18"/>
      <w:szCs w:val="18"/>
    </w:rPr>
  </w:style>
  <w:style w:type="paragraph" w:styleId="SemEspaamento">
    <w:name w:val="No Spacing"/>
    <w:uiPriority w:val="1"/>
    <w:qFormat/>
    <w:rsid w:val="00C4172C"/>
    <w:pPr>
      <w:spacing w:after="0" w:line="240" w:lineRule="auto"/>
    </w:pPr>
  </w:style>
  <w:style w:type="character" w:customStyle="1" w:styleId="nfaseforte">
    <w:name w:val="Ênfase forte"/>
    <w:qFormat/>
    <w:rsid w:val="0067137B"/>
    <w:rPr>
      <w:b/>
      <w:bCs/>
    </w:rPr>
  </w:style>
  <w:style w:type="character" w:styleId="Hyperlink">
    <w:name w:val="Hyperlink"/>
    <w:basedOn w:val="Fontepargpadro"/>
    <w:uiPriority w:val="99"/>
    <w:unhideWhenUsed/>
    <w:rsid w:val="009F606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013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5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planalto.gov.br/ccivil_03/leis/2003/l10.741.htm%2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1577</Words>
  <Characters>8520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MINÉIA DAL ALBA</dc:creator>
  <cp:keywords/>
  <dc:description/>
  <cp:lastModifiedBy>Laercio Lamonatto</cp:lastModifiedBy>
  <cp:revision>4</cp:revision>
  <cp:lastPrinted>2025-05-28T13:16:00Z</cp:lastPrinted>
  <dcterms:created xsi:type="dcterms:W3CDTF">2025-05-28T13:00:00Z</dcterms:created>
  <dcterms:modified xsi:type="dcterms:W3CDTF">2025-05-28T13:19:00Z</dcterms:modified>
</cp:coreProperties>
</file>