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D" w:rsidRPr="001F08CD" w:rsidRDefault="001F08CD" w:rsidP="001F08CD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F08CD" w:rsidRPr="001F08CD" w:rsidRDefault="0089104B" w:rsidP="001F08CD">
      <w:pPr>
        <w:pStyle w:val="SemEspaamento"/>
        <w:ind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bookmarkStart w:id="0" w:name="_GoBack"/>
      <w:bookmarkEnd w:id="0"/>
      <w:r w:rsidR="001F08CD" w:rsidRPr="001F08CD">
        <w:rPr>
          <w:rFonts w:ascii="Arial" w:hAnsi="Arial" w:cs="Arial"/>
          <w:b/>
          <w:sz w:val="24"/>
          <w:szCs w:val="24"/>
        </w:rPr>
        <w:t>LEI</w:t>
      </w:r>
      <w:r>
        <w:rPr>
          <w:rFonts w:ascii="Arial" w:hAnsi="Arial" w:cs="Arial"/>
          <w:b/>
          <w:sz w:val="24"/>
          <w:szCs w:val="24"/>
        </w:rPr>
        <w:t xml:space="preserve"> MUNICIPAL</w:t>
      </w:r>
      <w:r w:rsidR="001F08CD" w:rsidRPr="001F08CD">
        <w:rPr>
          <w:rFonts w:ascii="Arial" w:hAnsi="Arial" w:cs="Arial"/>
          <w:b/>
          <w:sz w:val="24"/>
          <w:szCs w:val="24"/>
        </w:rPr>
        <w:t xml:space="preserve"> Nº 0</w:t>
      </w:r>
      <w:r w:rsidR="001B14A3">
        <w:rPr>
          <w:rFonts w:ascii="Arial" w:hAnsi="Arial" w:cs="Arial"/>
          <w:b/>
          <w:sz w:val="24"/>
          <w:szCs w:val="24"/>
        </w:rPr>
        <w:t>947/</w:t>
      </w:r>
      <w:r w:rsidR="001F08CD" w:rsidRPr="001F08CD">
        <w:rPr>
          <w:rFonts w:ascii="Arial" w:hAnsi="Arial" w:cs="Arial"/>
          <w:b/>
          <w:sz w:val="24"/>
          <w:szCs w:val="24"/>
        </w:rPr>
        <w:t xml:space="preserve">2019, DE </w:t>
      </w:r>
      <w:r w:rsidR="001B14A3">
        <w:rPr>
          <w:rFonts w:ascii="Arial" w:hAnsi="Arial" w:cs="Arial"/>
          <w:b/>
          <w:sz w:val="24"/>
          <w:szCs w:val="24"/>
        </w:rPr>
        <w:t>26</w:t>
      </w:r>
      <w:r w:rsidR="001F08CD" w:rsidRPr="001F08CD">
        <w:rPr>
          <w:rFonts w:ascii="Arial" w:hAnsi="Arial" w:cs="Arial"/>
          <w:b/>
          <w:sz w:val="24"/>
          <w:szCs w:val="24"/>
        </w:rPr>
        <w:t xml:space="preserve"> DE MARÇO DE 2019.</w:t>
      </w:r>
    </w:p>
    <w:p w:rsidR="001F08CD" w:rsidRPr="001F08CD" w:rsidRDefault="001F08CD" w:rsidP="001F08CD">
      <w:pPr>
        <w:pStyle w:val="SemEspaamen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F08CD" w:rsidRDefault="001F08CD" w:rsidP="00005F2C">
      <w:pPr>
        <w:pStyle w:val="SemEspaamento"/>
        <w:ind w:left="326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F08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“ALTERA A</w:t>
      </w:r>
      <w:r w:rsidR="00005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REDAÇÃO DA</w:t>
      </w:r>
      <w:r w:rsidRPr="001F08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LEI MUNICIPAL Nº 208/97, DE 23 DE OUTUBRO DE 1997, </w:t>
      </w:r>
      <w:r w:rsidR="00005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PASSANDO SE CHAMAR “</w:t>
      </w:r>
      <w:r w:rsidRPr="001F08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CONSELHO MUNICIPAL DE DESENVOLVIMENTO </w:t>
      </w:r>
      <w:r w:rsidR="00005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RURAL”</w:t>
      </w:r>
      <w:r w:rsidRPr="001F08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ESTABELECE AS ATRIBUIÇÕES, FORMA DE COMPOSIÇÃO E DÁ OUTRAS PROVIDÊNCIAS.”</w:t>
      </w:r>
    </w:p>
    <w:p w:rsidR="001B14A3" w:rsidRDefault="001B14A3" w:rsidP="00005F2C">
      <w:pPr>
        <w:pStyle w:val="SemEspaamento"/>
        <w:ind w:left="326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B14A3" w:rsidRDefault="001B14A3" w:rsidP="001B14A3">
      <w:pPr>
        <w:widowControl/>
        <w:spacing w:after="160" w:line="276" w:lineRule="auto"/>
        <w:ind w:firstLine="1276"/>
        <w:jc w:val="both"/>
        <w:rPr>
          <w:rFonts w:eastAsia="Calibri"/>
          <w:sz w:val="24"/>
          <w:szCs w:val="24"/>
        </w:rPr>
      </w:pPr>
      <w:r w:rsidRPr="00BE0009">
        <w:rPr>
          <w:rFonts w:eastAsia="Calibri"/>
          <w:b/>
          <w:color w:val="000000"/>
          <w:sz w:val="24"/>
          <w:szCs w:val="24"/>
        </w:rPr>
        <w:t>PAULO ANDRÉ DAL ALBA</w:t>
      </w:r>
      <w:r w:rsidRPr="00BE0009">
        <w:rPr>
          <w:rFonts w:eastAsia="Calibri"/>
          <w:color w:val="000000"/>
          <w:sz w:val="24"/>
          <w:szCs w:val="24"/>
        </w:rPr>
        <w:t xml:space="preserve">, </w:t>
      </w:r>
      <w:r w:rsidRPr="00BE0009">
        <w:rPr>
          <w:rFonts w:eastAsia="Calibri"/>
          <w:sz w:val="24"/>
          <w:szCs w:val="24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1F08CD" w:rsidRPr="00926079" w:rsidRDefault="00926079" w:rsidP="00926079">
      <w:pPr>
        <w:widowControl/>
        <w:spacing w:after="160" w:line="276" w:lineRule="auto"/>
        <w:ind w:firstLine="1276"/>
        <w:jc w:val="both"/>
        <w:rPr>
          <w:rFonts w:eastAsia="Calibri"/>
          <w:b/>
          <w:sz w:val="24"/>
          <w:szCs w:val="24"/>
          <w:u w:val="single"/>
        </w:rPr>
      </w:pPr>
      <w:r w:rsidRPr="00926079">
        <w:rPr>
          <w:rFonts w:eastAsia="Calibri"/>
          <w:b/>
          <w:sz w:val="24"/>
          <w:szCs w:val="24"/>
          <w:u w:val="single"/>
        </w:rPr>
        <w:t>LEI:</w:t>
      </w:r>
    </w:p>
    <w:p w:rsidR="001F08CD" w:rsidRPr="001F08CD" w:rsidRDefault="001F08C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08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Art. 1º - </w:t>
      </w:r>
      <w:r w:rsidRPr="001F08CD">
        <w:rPr>
          <w:rFonts w:ascii="Arial" w:hAnsi="Arial" w:cs="Arial"/>
          <w:color w:val="000000"/>
          <w:sz w:val="24"/>
          <w:szCs w:val="24"/>
          <w:shd w:val="clear" w:color="auto" w:fill="FFFFFF"/>
        </w:rPr>
        <w:t>A lei Municipal nº 0208/97, de 23 de outubro de 1997, passa a vigorar com a seguinte redação:</w:t>
      </w:r>
    </w:p>
    <w:p w:rsidR="001F08CD" w:rsidRDefault="001F08C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1F08CD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/>
          <w:i/>
          <w:sz w:val="24"/>
          <w:szCs w:val="24"/>
          <w:lang w:eastAsia="pt-BR"/>
        </w:rPr>
        <w:t xml:space="preserve">                 </w:t>
      </w:r>
      <w:r w:rsidRPr="001F08CD">
        <w:rPr>
          <w:rFonts w:ascii="Arial" w:hAnsi="Arial" w:cs="Arial"/>
          <w:b/>
          <w:i/>
          <w:sz w:val="24"/>
          <w:szCs w:val="24"/>
          <w:lang w:eastAsia="pt-BR"/>
        </w:rPr>
        <w:t>“Art. 1º</w:t>
      </w:r>
      <w:r w:rsidR="00595833">
        <w:rPr>
          <w:rFonts w:ascii="Arial" w:hAnsi="Arial" w:cs="Arial"/>
          <w:b/>
          <w:i/>
          <w:sz w:val="24"/>
          <w:szCs w:val="24"/>
          <w:lang w:eastAsia="pt-BR"/>
        </w:rPr>
        <w:t xml:space="preserve"> -</w:t>
      </w:r>
      <w:r w:rsidRPr="001F08CD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O Conselho Municipal de Desenvolvimento </w:t>
      </w:r>
      <w:r w:rsidR="009D501F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Rural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- CMD</w:t>
      </w:r>
      <w:r w:rsidR="009D501F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R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- é o órgão consultivo e deliberativo, vinculado ao Departamento Municipal de Agricultura, Pecuária,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e Meio Ambiente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, com a finalidade de coordenar atividades agropecuárias do Município.</w:t>
      </w:r>
    </w:p>
    <w:p w:rsidR="001F08CD" w:rsidRDefault="001F08C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1F08CD" w:rsidRDefault="001F08C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Art. 2º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</w:t>
      </w:r>
      <w:r w:rsidR="00595833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- 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Compete ao Conselho:</w:t>
      </w:r>
    </w:p>
    <w:p w:rsidR="001F08CD" w:rsidRPr="00610B9B" w:rsidRDefault="001F08C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</w:pPr>
    </w:p>
    <w:p w:rsidR="001F08CD" w:rsidRDefault="00186C3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a)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C</w:t>
      </w:r>
      <w:r w:rsidR="001F08CD"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oordenar a produção agropecuária e </w:t>
      </w:r>
      <w:r w:rsidR="00005F2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o sistema </w:t>
      </w:r>
      <w:r w:rsidR="001F08CD"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de abastecimento do Município;</w:t>
      </w:r>
      <w:r w:rsidR="001F08CD" w:rsidRPr="001F08CD">
        <w:rPr>
          <w:rFonts w:ascii="Arial" w:hAnsi="Arial" w:cs="Arial"/>
          <w:i/>
          <w:sz w:val="24"/>
          <w:szCs w:val="24"/>
          <w:lang w:eastAsia="pt-BR"/>
        </w:rPr>
        <w:t xml:space="preserve"> 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:rsidR="001F08CD" w:rsidRDefault="001F08C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lang w:eastAsia="pt-BR"/>
        </w:rPr>
        <w:t>b</w:t>
      </w:r>
      <w:r w:rsidR="00186C3C"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)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E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stabelecer e coordenar programas de produção agropecuário;</w:t>
      </w:r>
    </w:p>
    <w:p w:rsidR="00C64ACE" w:rsidRPr="00610B9B" w:rsidRDefault="00C64ACE" w:rsidP="001B14A3">
      <w:pPr>
        <w:pStyle w:val="SemEspaamento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eastAsia="pt-BR"/>
        </w:rPr>
      </w:pPr>
    </w:p>
    <w:p w:rsidR="001F08CD" w:rsidRDefault="00005F2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c</w:t>
      </w:r>
      <w:r w:rsidR="00186C3C"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)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C</w:t>
      </w:r>
      <w:r w:rsidR="001F08CD"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oordenar programas de uso adequado do solo;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:rsidR="001F08CD" w:rsidRDefault="00005F2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d</w:t>
      </w:r>
      <w:r w:rsidR="00001A6F"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)</w:t>
      </w:r>
      <w:r w:rsidR="00001A6F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E</w:t>
      </w:r>
      <w:r w:rsidR="001F08CD"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stabelecer e coordenar programas sociais no interior do município</w:t>
      </w:r>
      <w:r w:rsidR="00001A6F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;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001A6F" w:rsidRDefault="00005F2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e</w:t>
      </w:r>
      <w:r w:rsidR="00186C3C"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)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E</w:t>
      </w:r>
      <w:r w:rsid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stabelecer em conjunto com </w:t>
      </w:r>
      <w:r w:rsidR="00001A6F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o Chefe do Departamento Municipal de Agricultura, Pecuária e Meio Ambiente, as bases e diretrizes para o desenvolvimento rural do Município</w:t>
      </w:r>
      <w:r w:rsidR="00934A63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;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001A6F" w:rsidRDefault="00005F2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f</w:t>
      </w:r>
      <w:r w:rsidR="00186C3C"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)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F</w:t>
      </w:r>
      <w:r w:rsidR="00001A6F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ormular propostas para a adequada implementação das políticas municipais de agricultura e pecuária através da instituição do Plano Municipal de Desenvolvimento rural</w:t>
      </w:r>
      <w:r w:rsidR="00934A63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;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001A6F" w:rsidRDefault="00005F2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g</w:t>
      </w:r>
      <w:r w:rsidR="00001A6F"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)</w:t>
      </w:r>
      <w:r w:rsidR="00001A6F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A</w:t>
      </w:r>
      <w:r w:rsidR="00001A6F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companhar e avaliar as ações conjuntas entre o Município e o Estado e a União, na execução das ações propostas</w:t>
      </w:r>
      <w:r w:rsidR="00934A63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;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934A63" w:rsidRDefault="00005F2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lang w:eastAsia="pt-BR"/>
        </w:rPr>
        <w:t>h</w:t>
      </w:r>
      <w:r w:rsidR="00186C3C" w:rsidRPr="00610B9B">
        <w:rPr>
          <w:rFonts w:ascii="Arial" w:hAnsi="Arial" w:cs="Arial"/>
          <w:b/>
          <w:i/>
          <w:sz w:val="24"/>
          <w:szCs w:val="24"/>
          <w:lang w:eastAsia="pt-BR"/>
        </w:rPr>
        <w:t>)</w:t>
      </w:r>
      <w:r w:rsidR="00186C3C">
        <w:rPr>
          <w:rFonts w:ascii="Arial" w:hAnsi="Arial" w:cs="Arial"/>
          <w:i/>
          <w:sz w:val="24"/>
          <w:szCs w:val="24"/>
          <w:lang w:eastAsia="pt-BR"/>
        </w:rPr>
        <w:t xml:space="preserve"> A</w:t>
      </w:r>
      <w:r w:rsidR="00934A63">
        <w:rPr>
          <w:rFonts w:ascii="Arial" w:hAnsi="Arial" w:cs="Arial"/>
          <w:i/>
          <w:sz w:val="24"/>
          <w:szCs w:val="24"/>
          <w:lang w:eastAsia="pt-BR"/>
        </w:rPr>
        <w:t>companhar junto ao Poder Executivo Municipal, estudos e propostas de alterações e aperfeiçoamento nas normas e legislações;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:rsidR="00934A63" w:rsidRDefault="00005F2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lang w:eastAsia="pt-BR"/>
        </w:rPr>
        <w:t>i</w:t>
      </w:r>
      <w:r w:rsidR="00186C3C" w:rsidRPr="00610B9B">
        <w:rPr>
          <w:rFonts w:ascii="Arial" w:hAnsi="Arial" w:cs="Arial"/>
          <w:b/>
          <w:i/>
          <w:sz w:val="24"/>
          <w:szCs w:val="24"/>
          <w:lang w:eastAsia="pt-BR"/>
        </w:rPr>
        <w:t>)</w:t>
      </w:r>
      <w:r w:rsidR="00186C3C">
        <w:rPr>
          <w:rFonts w:ascii="Arial" w:hAnsi="Arial" w:cs="Arial"/>
          <w:i/>
          <w:sz w:val="24"/>
          <w:szCs w:val="24"/>
          <w:lang w:eastAsia="pt-BR"/>
        </w:rPr>
        <w:t xml:space="preserve"> O</w:t>
      </w:r>
      <w:r w:rsidR="00934A63">
        <w:rPr>
          <w:rFonts w:ascii="Arial" w:hAnsi="Arial" w:cs="Arial"/>
          <w:i/>
          <w:sz w:val="24"/>
          <w:szCs w:val="24"/>
          <w:lang w:eastAsia="pt-BR"/>
        </w:rPr>
        <w:t>pinar em processos que autorizem subsídios e financiamentos aos produtores rurais do Município.</w:t>
      </w:r>
    </w:p>
    <w:p w:rsidR="00934A63" w:rsidRDefault="00934A63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:rsidR="00934A63" w:rsidRDefault="00934A63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  <w:r>
        <w:rPr>
          <w:rFonts w:ascii="Arial" w:hAnsi="Arial" w:cs="Arial"/>
          <w:b/>
          <w:i/>
          <w:sz w:val="24"/>
          <w:szCs w:val="24"/>
          <w:lang w:eastAsia="pt-BR"/>
        </w:rPr>
        <w:t xml:space="preserve">Art. 3º </w:t>
      </w:r>
      <w:r w:rsidR="00595833">
        <w:rPr>
          <w:rFonts w:ascii="Arial" w:hAnsi="Arial" w:cs="Arial"/>
          <w:b/>
          <w:i/>
          <w:sz w:val="24"/>
          <w:szCs w:val="24"/>
          <w:lang w:eastAsia="pt-BR"/>
        </w:rPr>
        <w:t xml:space="preserve">- </w:t>
      </w:r>
      <w:r w:rsidR="00186C3C">
        <w:rPr>
          <w:rFonts w:ascii="Arial" w:hAnsi="Arial" w:cs="Arial"/>
          <w:i/>
          <w:sz w:val="24"/>
          <w:szCs w:val="24"/>
          <w:lang w:eastAsia="pt-BR"/>
        </w:rPr>
        <w:t>O</w:t>
      </w:r>
      <w:r w:rsidR="009D501F">
        <w:rPr>
          <w:rFonts w:ascii="Arial" w:hAnsi="Arial" w:cs="Arial"/>
          <w:i/>
          <w:sz w:val="24"/>
          <w:szCs w:val="24"/>
          <w:lang w:eastAsia="pt-BR"/>
        </w:rPr>
        <w:t xml:space="preserve"> C</w:t>
      </w:r>
      <w:r>
        <w:rPr>
          <w:rFonts w:ascii="Arial" w:hAnsi="Arial" w:cs="Arial"/>
          <w:i/>
          <w:sz w:val="24"/>
          <w:szCs w:val="24"/>
          <w:lang w:eastAsia="pt-BR"/>
        </w:rPr>
        <w:t xml:space="preserve">onselho será </w:t>
      </w:r>
      <w:r w:rsidR="007B23D7">
        <w:rPr>
          <w:rFonts w:ascii="Arial" w:hAnsi="Arial" w:cs="Arial"/>
          <w:i/>
          <w:sz w:val="24"/>
          <w:szCs w:val="24"/>
          <w:lang w:eastAsia="pt-BR"/>
        </w:rPr>
        <w:t>presidido pelo Chefe do Departamento Municipal de Agricultura, Pecuária e Meio Ambiente do Município, ou por quem seja designado pelo Prefeito Municipal, na falta deste, e será composto</w:t>
      </w:r>
      <w:r w:rsidR="00865A8B">
        <w:rPr>
          <w:rFonts w:ascii="Arial" w:hAnsi="Arial" w:cs="Arial"/>
          <w:i/>
          <w:sz w:val="24"/>
          <w:szCs w:val="24"/>
          <w:lang w:eastAsia="pt-BR"/>
        </w:rPr>
        <w:t xml:space="preserve"> pelos seguintes representantes, indicados por entidades, com o respectivo suplente:</w:t>
      </w:r>
    </w:p>
    <w:p w:rsidR="00610B9B" w:rsidRDefault="00610B9B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:rsidR="00865A8B" w:rsidRDefault="00865A8B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lang w:eastAsia="pt-BR"/>
        </w:rPr>
        <w:t>I –</w:t>
      </w:r>
      <w:r>
        <w:rPr>
          <w:rFonts w:ascii="Arial" w:hAnsi="Arial" w:cs="Arial"/>
          <w:i/>
          <w:sz w:val="24"/>
          <w:szCs w:val="24"/>
          <w:lang w:eastAsia="pt-BR"/>
        </w:rPr>
        <w:t xml:space="preserve"> Representante da </w:t>
      </w:r>
      <w:r w:rsidR="009931BD">
        <w:rPr>
          <w:rFonts w:ascii="Arial" w:hAnsi="Arial" w:cs="Arial"/>
          <w:i/>
          <w:sz w:val="24"/>
          <w:szCs w:val="24"/>
          <w:lang w:eastAsia="pt-BR"/>
        </w:rPr>
        <w:t xml:space="preserve">COTRISAL - </w:t>
      </w:r>
      <w:r>
        <w:rPr>
          <w:rFonts w:ascii="Arial" w:hAnsi="Arial" w:cs="Arial"/>
          <w:i/>
          <w:sz w:val="24"/>
          <w:szCs w:val="24"/>
          <w:lang w:eastAsia="pt-BR"/>
        </w:rPr>
        <w:t xml:space="preserve">Cooperativa Tritícola Sarandi </w:t>
      </w:r>
      <w:proofErr w:type="spellStart"/>
      <w:r>
        <w:rPr>
          <w:rFonts w:ascii="Arial" w:hAnsi="Arial" w:cs="Arial"/>
          <w:i/>
          <w:sz w:val="24"/>
          <w:szCs w:val="24"/>
          <w:lang w:eastAsia="pt-BR"/>
        </w:rPr>
        <w:t>Ltda</w:t>
      </w:r>
      <w:proofErr w:type="spellEnd"/>
      <w:r>
        <w:rPr>
          <w:rFonts w:ascii="Arial" w:hAnsi="Arial" w:cs="Arial"/>
          <w:i/>
          <w:sz w:val="24"/>
          <w:szCs w:val="24"/>
          <w:lang w:eastAsia="pt-BR"/>
        </w:rPr>
        <w:t xml:space="preserve">; </w:t>
      </w:r>
    </w:p>
    <w:p w:rsidR="00C64ACE" w:rsidRPr="00610B9B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b/>
          <w:i/>
          <w:sz w:val="24"/>
          <w:szCs w:val="24"/>
          <w:lang w:eastAsia="pt-BR"/>
        </w:rPr>
      </w:pPr>
    </w:p>
    <w:p w:rsidR="00633B79" w:rsidRDefault="00633B79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lang w:eastAsia="pt-BR"/>
        </w:rPr>
        <w:t>II -</w:t>
      </w:r>
      <w:r>
        <w:rPr>
          <w:rFonts w:ascii="Arial" w:hAnsi="Arial" w:cs="Arial"/>
          <w:i/>
          <w:sz w:val="24"/>
          <w:szCs w:val="24"/>
          <w:lang w:eastAsia="pt-BR"/>
        </w:rPr>
        <w:t xml:space="preserve"> 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Representante da EMATER/RS,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instalada no Município;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9931BD" w:rsidRDefault="00633B79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III</w:t>
      </w:r>
      <w:r w:rsidR="009931BD"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 –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U</w:t>
      </w:r>
      <w:r w:rsidR="009931B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m representante do Departamento Municipal de Agricultura Pecuária e Meio Ambiente;</w:t>
      </w:r>
    </w:p>
    <w:p w:rsidR="009931BD" w:rsidRDefault="009931B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9931BD" w:rsidRDefault="009931B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IV –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U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m representante da Secretaria Municipal de Administração;</w:t>
      </w:r>
    </w:p>
    <w:p w:rsidR="009931BD" w:rsidRPr="00610B9B" w:rsidRDefault="009931B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</w:pPr>
    </w:p>
    <w:p w:rsidR="009931BD" w:rsidRDefault="009931B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V –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S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ete representantes das Comunidades do interior, (Linha cachoeirinha, Linha Trombetta, Linha Rigon, Linha Martinelli, Linha Bonita, Linha Maraschim, Linha </w:t>
      </w:r>
      <w:r w:rsidR="00F12DF1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Lajeado Bonito);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    </w:t>
      </w:r>
    </w:p>
    <w:p w:rsidR="009931BD" w:rsidRDefault="009931B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9931BD" w:rsidRDefault="009931B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VI –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U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m representante do Departamento Municipal de Assistência Social;</w:t>
      </w:r>
    </w:p>
    <w:p w:rsidR="00610B9B" w:rsidRDefault="00610B9B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865A8B" w:rsidRDefault="009931BD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VII -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U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m representante da Comunidade Indígena.</w:t>
      </w:r>
    </w:p>
    <w:p w:rsidR="00595833" w:rsidRDefault="00595833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F53D15" w:rsidRDefault="00595833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lastRenderedPageBreak/>
        <w:t>§ 1º -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O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s integrantes do Conselho serão nomeados por ato do Chefe do poder Executivo, sendo que os </w:t>
      </w:r>
      <w:r w:rsidR="00F53D15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representantes das comunidades do interior do Município serão escolhidos pelas mesmas.</w:t>
      </w:r>
    </w:p>
    <w:p w:rsidR="00F53D15" w:rsidRDefault="00F53D15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F53D15" w:rsidRDefault="00F53D15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610B9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§ 2º -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O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s membros do Conselho não receberão remuneração de qualquer espécie, sendo o exercício da função considerada de relevante serviço à sociedade.</w:t>
      </w:r>
    </w:p>
    <w:p w:rsidR="00C64ACE" w:rsidRDefault="00C64ACE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595833" w:rsidRDefault="00595833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Art. 4º - </w:t>
      </w:r>
      <w:r w:rsidR="00F53D15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O Conselho poderá ter uma Secretaria Executiva coordenada pelo representante do Departamento Municipal de Agricultura, a qual fornecerá os meios necessários à sua operacionalização, tendo suas atribuições e funcionamento ditadas pelo regimento interno.</w:t>
      </w:r>
    </w:p>
    <w:p w:rsidR="00F53D15" w:rsidRDefault="00F53D15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F53D15" w:rsidRDefault="00F53D15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Art. 5</w:t>
      </w:r>
      <w:r w:rsidR="00186C3C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º - </w:t>
      </w:r>
      <w:r w:rsidR="00186C3C"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O Conselho </w:t>
      </w:r>
      <w:r w:rsidR="00186C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m</w:t>
      </w:r>
      <w:r w:rsidR="00186C3C"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anterá estreito relacionamento com todas as entidades ou empresas vinculadas à produção agropecuária e abastecimento do Município, podendo serem convidadas a participar de reuniões, sem direito a voto.</w:t>
      </w:r>
    </w:p>
    <w:p w:rsidR="009D501F" w:rsidRDefault="009D501F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186C3C" w:rsidRDefault="00186C3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 w:rsidRPr="00186C3C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Art. 6º - 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O Conselho </w:t>
      </w:r>
      <w:r w:rsidRPr="001F08CD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reunir-se-á, sempre que necessário, por convocação do Presidente, do Prefeito Municipal ou pela metade mais um dos membros.</w:t>
      </w:r>
    </w:p>
    <w:p w:rsidR="009C364B" w:rsidRDefault="009C364B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</w:pPr>
    </w:p>
    <w:p w:rsidR="003E4027" w:rsidRDefault="00186C3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Art. 7º - </w:t>
      </w:r>
      <w:r w:rsidR="003E4027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 xml:space="preserve"> O Plano Municipal de Agricultura orientar-se-á pelas seguintes diretrizes:</w:t>
      </w:r>
    </w:p>
    <w:p w:rsidR="003E4027" w:rsidRDefault="003E4027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3E4027" w:rsidRDefault="003E4027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I – 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Proporcionar acesso à terra a trabalhadores rurais, nos termos da legislação vigente;</w:t>
      </w:r>
    </w:p>
    <w:p w:rsidR="003E4027" w:rsidRDefault="003E4027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3E4027" w:rsidRDefault="003E4027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II – 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Melhorar a qualidade de vida no campo mediante promoção do desenvolvimento rural e aumento da sua capacidade produtiva;</w:t>
      </w:r>
    </w:p>
    <w:p w:rsidR="003E4027" w:rsidRDefault="003E4027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3E4027" w:rsidRDefault="003E4027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III – 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Promover parcerias com os Poderes Públicos Federal, Estadual, Municipal, e entidades sociedade civil organizada;</w:t>
      </w:r>
    </w:p>
    <w:p w:rsidR="003E4027" w:rsidRDefault="003E4027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E4673C" w:rsidRDefault="003E4027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IV </w:t>
      </w:r>
      <w:r w:rsidR="00E4673C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–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 </w:t>
      </w:r>
      <w:r w:rsidR="00E4673C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Adequar e implantar a infraestrutura física e social necessária ao melhor desempenho produtivo dos agricultores e buscar mecanismos de financiamento em volume suficiente e oportuno dentro do calendário agrícola e o seu acesso e permanência de mercado, em condições competitivas;</w:t>
      </w:r>
    </w:p>
    <w:p w:rsidR="00E4673C" w:rsidRDefault="00E4673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E4673C" w:rsidRDefault="00E4673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V – 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Auxiliar na promoção de ações de regularização e discriminação de terras públicas, n</w:t>
      </w:r>
      <w:r w:rsidR="005672B2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os termos da legislação Vigente.</w:t>
      </w:r>
    </w:p>
    <w:p w:rsidR="00E4673C" w:rsidRDefault="00E4673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5672B2" w:rsidRDefault="00E4673C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Art. </w:t>
      </w:r>
      <w:r w:rsidR="009C364B"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>8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  <w:lang w:eastAsia="pt-BR"/>
        </w:rPr>
        <w:t xml:space="preserve">º - 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As decisões do Conselho terão ampla divulgação, visando o repasse de sua atuação às comunidades interessadas e objetivando a transparência de suas ações.</w:t>
      </w:r>
      <w:r w:rsidR="005672B2"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  <w:t>”</w:t>
      </w:r>
    </w:p>
    <w:p w:rsidR="005672B2" w:rsidRDefault="005672B2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i/>
          <w:sz w:val="24"/>
          <w:szCs w:val="24"/>
          <w:shd w:val="clear" w:color="auto" w:fill="FFFFFF"/>
          <w:lang w:eastAsia="pt-BR"/>
        </w:rPr>
      </w:pPr>
    </w:p>
    <w:p w:rsidR="005672B2" w:rsidRPr="005672B2" w:rsidRDefault="005672B2" w:rsidP="001B14A3">
      <w:pPr>
        <w:pStyle w:val="SemEspaamento"/>
        <w:spacing w:line="276" w:lineRule="auto"/>
        <w:ind w:firstLine="1276"/>
        <w:jc w:val="both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r w:rsidRPr="005672B2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 xml:space="preserve">Art. 2º - </w:t>
      </w:r>
      <w:r w:rsidR="001F08CD" w:rsidRPr="005672B2">
        <w:rPr>
          <w:rFonts w:ascii="Arial" w:hAnsi="Arial" w:cs="Arial"/>
          <w:sz w:val="24"/>
          <w:szCs w:val="24"/>
          <w:shd w:val="clear" w:color="auto" w:fill="FFFFFF"/>
          <w:lang w:eastAsia="pt-BR"/>
        </w:rPr>
        <w:t>Revogam</w:t>
      </w:r>
      <w:r w:rsidRPr="005672B2">
        <w:rPr>
          <w:rFonts w:ascii="Arial" w:hAnsi="Arial" w:cs="Arial"/>
          <w:sz w:val="24"/>
          <w:szCs w:val="24"/>
          <w:shd w:val="clear" w:color="auto" w:fill="FFFFFF"/>
          <w:lang w:eastAsia="pt-BR"/>
        </w:rPr>
        <w:t>-se as disposições em contrário, especialmente a Lei Municipal nº 208/97, de 23 e outubro de 1997.</w:t>
      </w:r>
    </w:p>
    <w:p w:rsidR="005672B2" w:rsidRPr="005672B2" w:rsidRDefault="005672B2" w:rsidP="001B14A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:rsidR="005672B2" w:rsidRPr="00B94AB9" w:rsidRDefault="005672B2" w:rsidP="001B14A3">
      <w:pPr>
        <w:spacing w:before="60" w:line="276" w:lineRule="auto"/>
        <w:ind w:firstLine="1276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94AB9">
        <w:rPr>
          <w:rFonts w:cs="Arial"/>
          <w:b/>
          <w:color w:val="000000"/>
          <w:sz w:val="24"/>
          <w:szCs w:val="24"/>
          <w:shd w:val="clear" w:color="auto" w:fill="FFFFFF"/>
        </w:rPr>
        <w:t>Art. 3º -</w:t>
      </w:r>
      <w:r w:rsidRPr="00B94AB9">
        <w:rPr>
          <w:rFonts w:cs="Arial"/>
          <w:color w:val="000000"/>
          <w:sz w:val="24"/>
          <w:szCs w:val="24"/>
          <w:shd w:val="clear" w:color="auto" w:fill="FFFFFF"/>
        </w:rPr>
        <w:t xml:space="preserve"> Esta Lei entra em vigor na data de sua publicação.</w:t>
      </w:r>
    </w:p>
    <w:p w:rsidR="005672B2" w:rsidRDefault="005672B2" w:rsidP="001B14A3">
      <w:pPr>
        <w:spacing w:before="60" w:line="276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672B2" w:rsidRDefault="00DC160C" w:rsidP="001B14A3">
      <w:pPr>
        <w:spacing w:before="60" w:line="276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5672B2" w:rsidRPr="00B94AB9">
        <w:rPr>
          <w:rFonts w:cs="Arial"/>
          <w:b/>
          <w:color w:val="000000"/>
          <w:sz w:val="24"/>
          <w:szCs w:val="24"/>
          <w:shd w:val="clear" w:color="auto" w:fill="FFFFFF"/>
        </w:rPr>
        <w:t>GABINETE DO PREFEITO MUNICIPAL DE ENGENHO VELHO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-</w:t>
      </w:r>
      <w:r w:rsidR="005672B2" w:rsidRPr="00B94AB9">
        <w:rPr>
          <w:rFonts w:cs="Arial"/>
          <w:b/>
          <w:color w:val="000000"/>
          <w:sz w:val="24"/>
          <w:szCs w:val="24"/>
          <w:shd w:val="clear" w:color="auto" w:fill="FFFFFF"/>
        </w:rPr>
        <w:t>RS,</w:t>
      </w:r>
      <w:r w:rsidR="001B14A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aos 26</w:t>
      </w:r>
      <w:r w:rsidR="005672B2" w:rsidRPr="00B94AB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de </w:t>
      </w:r>
      <w:r w:rsidR="005672B2">
        <w:rPr>
          <w:rFonts w:cs="Arial"/>
          <w:b/>
          <w:color w:val="000000"/>
          <w:sz w:val="24"/>
          <w:szCs w:val="24"/>
          <w:shd w:val="clear" w:color="auto" w:fill="FFFFFF"/>
        </w:rPr>
        <w:t>março de 2019</w:t>
      </w:r>
      <w:r w:rsidR="005672B2" w:rsidRPr="00B94AB9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</w:p>
    <w:p w:rsidR="005672B2" w:rsidRDefault="005672B2" w:rsidP="005672B2">
      <w:pPr>
        <w:tabs>
          <w:tab w:val="left" w:pos="1134"/>
          <w:tab w:val="left" w:pos="4253"/>
        </w:tabs>
        <w:spacing w:before="60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216716" w:rsidRPr="00B94AB9" w:rsidRDefault="00216716" w:rsidP="005672B2">
      <w:pPr>
        <w:tabs>
          <w:tab w:val="left" w:pos="1134"/>
          <w:tab w:val="left" w:pos="4253"/>
        </w:tabs>
        <w:spacing w:before="60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672B2" w:rsidRPr="00B94AB9" w:rsidRDefault="005672B2" w:rsidP="005672B2">
      <w:pPr>
        <w:tabs>
          <w:tab w:val="left" w:pos="1134"/>
          <w:tab w:val="left" w:pos="4253"/>
        </w:tabs>
        <w:spacing w:before="6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B94AB9">
        <w:rPr>
          <w:rFonts w:cs="Arial"/>
          <w:b/>
          <w:color w:val="000000"/>
          <w:sz w:val="24"/>
          <w:szCs w:val="24"/>
          <w:shd w:val="clear" w:color="auto" w:fill="FFFFFF"/>
        </w:rPr>
        <w:t>PAULO ANDRÉ DAL ALBA</w:t>
      </w:r>
    </w:p>
    <w:p w:rsidR="00486A74" w:rsidRDefault="005672B2" w:rsidP="005672B2">
      <w:pPr>
        <w:tabs>
          <w:tab w:val="left" w:pos="1134"/>
          <w:tab w:val="left" w:pos="4253"/>
        </w:tabs>
        <w:spacing w:before="6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Prefeito Municipal</w:t>
      </w:r>
    </w:p>
    <w:p w:rsidR="00F874FB" w:rsidRDefault="00F874FB" w:rsidP="005672B2">
      <w:pPr>
        <w:tabs>
          <w:tab w:val="left" w:pos="1134"/>
          <w:tab w:val="left" w:pos="4253"/>
        </w:tabs>
        <w:spacing w:before="6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216716" w:rsidRDefault="00216716" w:rsidP="005672B2">
      <w:pPr>
        <w:tabs>
          <w:tab w:val="left" w:pos="1134"/>
          <w:tab w:val="left" w:pos="4253"/>
        </w:tabs>
        <w:spacing w:before="6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1B14A3" w:rsidRDefault="001B14A3" w:rsidP="005672B2">
      <w:pPr>
        <w:tabs>
          <w:tab w:val="left" w:pos="1134"/>
          <w:tab w:val="left" w:pos="4253"/>
        </w:tabs>
        <w:spacing w:before="6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1B14A3" w:rsidRDefault="001B14A3" w:rsidP="005672B2">
      <w:pPr>
        <w:tabs>
          <w:tab w:val="left" w:pos="1134"/>
          <w:tab w:val="left" w:pos="4253"/>
        </w:tabs>
        <w:spacing w:before="6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1B14A3" w:rsidRDefault="001B14A3" w:rsidP="005672B2">
      <w:pPr>
        <w:tabs>
          <w:tab w:val="left" w:pos="1134"/>
          <w:tab w:val="left" w:pos="4253"/>
        </w:tabs>
        <w:spacing w:before="6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1B14A3" w:rsidRPr="001B14A3" w:rsidRDefault="001B14A3" w:rsidP="001B14A3">
      <w:pPr>
        <w:pStyle w:val="SemEspaamento"/>
        <w:rPr>
          <w:rFonts w:ascii="Arial" w:hAnsi="Arial" w:cs="Arial"/>
          <w:b/>
          <w:sz w:val="24"/>
          <w:szCs w:val="24"/>
        </w:rPr>
      </w:pPr>
      <w:r w:rsidRPr="001B14A3">
        <w:rPr>
          <w:rFonts w:ascii="Arial" w:hAnsi="Arial" w:cs="Arial"/>
          <w:b/>
          <w:sz w:val="24"/>
          <w:szCs w:val="24"/>
        </w:rPr>
        <w:t>REGISTRE-SE. PUBLIQUE-SE.</w:t>
      </w:r>
    </w:p>
    <w:p w:rsidR="001B14A3" w:rsidRPr="001B14A3" w:rsidRDefault="001B14A3" w:rsidP="001B14A3">
      <w:pPr>
        <w:pStyle w:val="SemEspaamento"/>
        <w:rPr>
          <w:rFonts w:ascii="Arial" w:hAnsi="Arial" w:cs="Arial"/>
          <w:b/>
          <w:sz w:val="24"/>
          <w:szCs w:val="24"/>
        </w:rPr>
      </w:pPr>
      <w:r w:rsidRPr="001B14A3">
        <w:rPr>
          <w:rFonts w:ascii="Arial" w:hAnsi="Arial" w:cs="Arial"/>
          <w:b/>
          <w:sz w:val="24"/>
          <w:szCs w:val="24"/>
        </w:rPr>
        <w:t xml:space="preserve">               Data Supra.</w:t>
      </w:r>
    </w:p>
    <w:p w:rsidR="001B14A3" w:rsidRDefault="001B14A3" w:rsidP="001B14A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B14A3" w:rsidRPr="001B14A3" w:rsidRDefault="001B14A3" w:rsidP="001B14A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B14A3" w:rsidRPr="001B14A3" w:rsidRDefault="001B14A3" w:rsidP="001B14A3">
      <w:pPr>
        <w:pStyle w:val="SemEspaamento"/>
        <w:rPr>
          <w:rFonts w:ascii="Arial" w:hAnsi="Arial" w:cs="Arial"/>
          <w:b/>
          <w:sz w:val="24"/>
          <w:szCs w:val="24"/>
        </w:rPr>
      </w:pPr>
      <w:r w:rsidRPr="001B14A3">
        <w:rPr>
          <w:rFonts w:ascii="Arial" w:hAnsi="Arial" w:cs="Arial"/>
          <w:b/>
          <w:sz w:val="24"/>
          <w:szCs w:val="24"/>
        </w:rPr>
        <w:t xml:space="preserve">        LAERCIO LAMONATTO</w:t>
      </w:r>
    </w:p>
    <w:p w:rsidR="001B14A3" w:rsidRPr="001B14A3" w:rsidRDefault="001B14A3" w:rsidP="001B14A3">
      <w:pPr>
        <w:pStyle w:val="SemEspaamento"/>
        <w:rPr>
          <w:rFonts w:ascii="Arial" w:hAnsi="Arial" w:cs="Arial"/>
          <w:b/>
          <w:sz w:val="24"/>
          <w:szCs w:val="24"/>
        </w:rPr>
      </w:pPr>
      <w:r w:rsidRPr="001B14A3">
        <w:rPr>
          <w:rFonts w:ascii="Arial" w:hAnsi="Arial" w:cs="Arial"/>
          <w:b/>
          <w:sz w:val="24"/>
          <w:szCs w:val="24"/>
        </w:rPr>
        <w:t>Secretário Municipal de Administração</w:t>
      </w:r>
    </w:p>
    <w:p w:rsidR="00216716" w:rsidRDefault="00216716" w:rsidP="005672B2">
      <w:pPr>
        <w:tabs>
          <w:tab w:val="left" w:pos="1134"/>
          <w:tab w:val="left" w:pos="4253"/>
        </w:tabs>
        <w:spacing w:before="6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F874FB" w:rsidRPr="008A47F8" w:rsidRDefault="00F874FB" w:rsidP="008A47F8"/>
    <w:sectPr w:rsidR="00F874FB" w:rsidRPr="008A47F8" w:rsidSect="00C64ACE">
      <w:pgSz w:w="11906" w:h="16838"/>
      <w:pgMar w:top="3232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D"/>
    <w:rsid w:val="00001A6F"/>
    <w:rsid w:val="00005F2C"/>
    <w:rsid w:val="000E1A3D"/>
    <w:rsid w:val="00142581"/>
    <w:rsid w:val="00186C3C"/>
    <w:rsid w:val="001B14A3"/>
    <w:rsid w:val="001F08CD"/>
    <w:rsid w:val="00216716"/>
    <w:rsid w:val="003E4027"/>
    <w:rsid w:val="00463AB2"/>
    <w:rsid w:val="00486A74"/>
    <w:rsid w:val="005672B2"/>
    <w:rsid w:val="00595833"/>
    <w:rsid w:val="00610B9B"/>
    <w:rsid w:val="00633B79"/>
    <w:rsid w:val="007B23D7"/>
    <w:rsid w:val="00865A8B"/>
    <w:rsid w:val="0089104B"/>
    <w:rsid w:val="008A47F8"/>
    <w:rsid w:val="00926079"/>
    <w:rsid w:val="00934A63"/>
    <w:rsid w:val="009931BD"/>
    <w:rsid w:val="009C364B"/>
    <w:rsid w:val="009D501F"/>
    <w:rsid w:val="00AC5AD0"/>
    <w:rsid w:val="00B44B28"/>
    <w:rsid w:val="00C64ACE"/>
    <w:rsid w:val="00D00D99"/>
    <w:rsid w:val="00DC160C"/>
    <w:rsid w:val="00E4673C"/>
    <w:rsid w:val="00EA56B1"/>
    <w:rsid w:val="00F12B9D"/>
    <w:rsid w:val="00F12DF1"/>
    <w:rsid w:val="00F53D15"/>
    <w:rsid w:val="00F874FB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0DC8-B27C-4165-AC0C-CD5DB76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B2"/>
    <w:pPr>
      <w:widowControl w:val="0"/>
      <w:spacing w:after="0" w:line="240" w:lineRule="auto"/>
    </w:pPr>
    <w:rPr>
      <w:rFonts w:ascii="Arial" w:eastAsia="Times New Roman" w:hAnsi="Arial" w:cs="Times New Roman"/>
      <w:kern w:val="1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08C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1F08CD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SemEspaamento">
    <w:name w:val="No Spacing"/>
    <w:uiPriority w:val="1"/>
    <w:qFormat/>
    <w:rsid w:val="001F08C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2B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B9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</dc:creator>
  <cp:keywords/>
  <dc:description/>
  <cp:lastModifiedBy>Laércio</cp:lastModifiedBy>
  <cp:revision>5</cp:revision>
  <cp:lastPrinted>2019-04-01T10:34:00Z</cp:lastPrinted>
  <dcterms:created xsi:type="dcterms:W3CDTF">2019-03-26T14:13:00Z</dcterms:created>
  <dcterms:modified xsi:type="dcterms:W3CDTF">2019-04-01T10:45:00Z</dcterms:modified>
</cp:coreProperties>
</file>